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webextensions/taskpanes.xml" ContentType="application/vnd.ms-office.webextensiontaskpanes+xml"/>
  <Override PartName="/word/theme/theme1.xml" ContentType="application/vnd.openxmlformats-officedocument.theme+xml"/>
  <Override PartName="/word/webextensions/webextension1.xml" ContentType="application/vnd.ms-office.webextensio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9FB7E" w14:textId="14719C94" w:rsidR="00063DA2" w:rsidRDefault="007F4F50" w:rsidP="00FB5279">
      <w:pPr>
        <w:jc w:val="both"/>
        <w:rPr>
          <w:rFonts w:ascii="Arial" w:hAnsi="Arial" w:cs="Arial"/>
          <w:color w:val="7F7F7F" w:themeColor="text1" w:themeTint="80"/>
          <w:sz w:val="21"/>
          <w:szCs w:val="21"/>
          <w:lang w:val="en-US"/>
        </w:rPr>
      </w:pPr>
      <w:bookmarkStart w:id="0" w:name="_GoBack"/>
      <w:bookmarkEnd w:id="0"/>
      <w:r>
        <w:rPr>
          <w:rFonts w:ascii="Arial" w:hAnsi="Arial" w:cs="Arial"/>
          <w:noProof/>
          <w:color w:val="000000" w:themeColor="text1"/>
          <w:sz w:val="21"/>
          <w:szCs w:val="21"/>
          <w:lang w:val="fr-FR" w:eastAsia="fr-FR"/>
        </w:rPr>
        <w:drawing>
          <wp:anchor distT="0" distB="0" distL="114300" distR="114300" simplePos="0" relativeHeight="251658240" behindDoc="0" locked="0" layoutInCell="1" allowOverlap="1" wp14:anchorId="1329DAB3" wp14:editId="303DE9D9">
            <wp:simplePos x="0" y="0"/>
            <wp:positionH relativeFrom="column">
              <wp:posOffset>-63611</wp:posOffset>
            </wp:positionH>
            <wp:positionV relativeFrom="paragraph">
              <wp:posOffset>-1290651</wp:posOffset>
            </wp:positionV>
            <wp:extent cx="1586230" cy="109728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7" cstate="print">
                      <a:extLst>
                        <a:ext uri="{28A0092B-C50C-407E-A947-70E740481C1C}">
                          <a14:useLocalDpi xmlns:a14="http://schemas.microsoft.com/office/drawing/2010/main" val="0"/>
                        </a:ext>
                      </a:extLst>
                    </a:blip>
                    <a:srcRect l="9010" t="12345" r="9026" b="11817"/>
                    <a:stretch/>
                  </pic:blipFill>
                  <pic:spPr bwMode="auto">
                    <a:xfrm>
                      <a:off x="0" y="0"/>
                      <a:ext cx="1586230" cy="1097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color w:val="7F7F7F" w:themeColor="text1" w:themeTint="80"/>
          <w:sz w:val="21"/>
          <w:szCs w:val="21"/>
          <w:lang w:val="en-US"/>
        </w:rPr>
        <w:br w:type="textWrapping" w:clear="all"/>
      </w:r>
    </w:p>
    <w:p w14:paraId="4FBD8728" w14:textId="34F6E0F9" w:rsidR="00063DA2" w:rsidRDefault="00063DA2" w:rsidP="00FB5279">
      <w:pPr>
        <w:jc w:val="both"/>
        <w:rPr>
          <w:rFonts w:ascii="Arial" w:hAnsi="Arial" w:cs="Arial"/>
          <w:color w:val="7F7F7F" w:themeColor="text1" w:themeTint="80"/>
          <w:sz w:val="21"/>
          <w:szCs w:val="21"/>
          <w:lang w:val="en-US"/>
        </w:rPr>
      </w:pPr>
    </w:p>
    <w:p w14:paraId="1CD4B334" w14:textId="2BFFA48A" w:rsidR="00063DA2" w:rsidRDefault="00692903" w:rsidP="00FB5279">
      <w:pPr>
        <w:jc w:val="both"/>
        <w:rPr>
          <w:rFonts w:ascii="Arial" w:hAnsi="Arial" w:cs="Arial"/>
          <w:color w:val="7F7F7F" w:themeColor="text1" w:themeTint="80"/>
          <w:sz w:val="21"/>
          <w:szCs w:val="21"/>
          <w:lang w:val="en-US"/>
        </w:rPr>
      </w:pPr>
      <w:r>
        <w:rPr>
          <w:rFonts w:ascii="Arial" w:hAnsi="Arial" w:cs="Arial"/>
          <w:color w:val="7F7F7F" w:themeColor="text1" w:themeTint="80"/>
          <w:sz w:val="21"/>
          <w:szCs w:val="21"/>
          <w:lang w:val="en-US"/>
        </w:rPr>
        <w:t>9 February</w:t>
      </w:r>
      <w:r w:rsidR="00063DA2">
        <w:rPr>
          <w:rFonts w:ascii="Arial" w:hAnsi="Arial" w:cs="Arial"/>
          <w:color w:val="7F7F7F" w:themeColor="text1" w:themeTint="80"/>
          <w:sz w:val="21"/>
          <w:szCs w:val="21"/>
          <w:lang w:val="en-US"/>
        </w:rPr>
        <w:t xml:space="preserve"> 2021 - </w:t>
      </w:r>
      <w:r w:rsidR="00063DA2" w:rsidRPr="003846BD">
        <w:rPr>
          <w:rFonts w:ascii="Arial" w:hAnsi="Arial" w:cs="Arial"/>
          <w:color w:val="7F7F7F" w:themeColor="text1" w:themeTint="80"/>
          <w:sz w:val="21"/>
          <w:szCs w:val="21"/>
          <w:lang w:val="en-US"/>
        </w:rPr>
        <w:t xml:space="preserve">For Immediate </w:t>
      </w:r>
      <w:r w:rsidR="00063DA2">
        <w:rPr>
          <w:rFonts w:ascii="Arial" w:hAnsi="Arial" w:cs="Arial"/>
          <w:color w:val="7F7F7F" w:themeColor="text1" w:themeTint="80"/>
          <w:sz w:val="21"/>
          <w:szCs w:val="21"/>
          <w:lang w:val="en-US"/>
        </w:rPr>
        <w:t>R</w:t>
      </w:r>
      <w:r w:rsidR="00063DA2" w:rsidRPr="003846BD">
        <w:rPr>
          <w:rFonts w:ascii="Arial" w:hAnsi="Arial" w:cs="Arial"/>
          <w:color w:val="7F7F7F" w:themeColor="text1" w:themeTint="80"/>
          <w:sz w:val="21"/>
          <w:szCs w:val="21"/>
          <w:lang w:val="en-US"/>
        </w:rPr>
        <w:t xml:space="preserve">elease </w:t>
      </w:r>
    </w:p>
    <w:p w14:paraId="7E218952" w14:textId="26EB8F09" w:rsidR="00063DA2" w:rsidRPr="003846BD" w:rsidRDefault="00063DA2" w:rsidP="00FB5279">
      <w:pPr>
        <w:jc w:val="both"/>
        <w:rPr>
          <w:rFonts w:ascii="Arial" w:hAnsi="Arial" w:cs="Arial"/>
          <w:color w:val="7F7F7F" w:themeColor="text1" w:themeTint="80"/>
          <w:sz w:val="21"/>
          <w:szCs w:val="21"/>
          <w:lang w:val="en-US"/>
        </w:rPr>
      </w:pPr>
    </w:p>
    <w:p w14:paraId="6B8BC700" w14:textId="77777777" w:rsidR="003846BD" w:rsidRPr="0057074D" w:rsidRDefault="003846BD" w:rsidP="00FB5279">
      <w:pPr>
        <w:jc w:val="both"/>
        <w:rPr>
          <w:rFonts w:ascii="Arial" w:hAnsi="Arial" w:cs="Arial"/>
          <w:sz w:val="21"/>
          <w:szCs w:val="21"/>
        </w:rPr>
      </w:pPr>
    </w:p>
    <w:p w14:paraId="5FE7B141" w14:textId="32F297F8" w:rsidR="003846BD" w:rsidRPr="0057074D" w:rsidRDefault="008706A5" w:rsidP="00FB5279">
      <w:pPr>
        <w:jc w:val="both"/>
        <w:rPr>
          <w:rFonts w:ascii="Arial" w:hAnsi="Arial" w:cs="Arial"/>
          <w:color w:val="002060"/>
          <w:sz w:val="36"/>
          <w:szCs w:val="36"/>
        </w:rPr>
      </w:pPr>
      <w:r>
        <w:rPr>
          <w:rFonts w:ascii="Arial" w:hAnsi="Arial" w:cs="Arial"/>
          <w:color w:val="002060"/>
          <w:sz w:val="36"/>
          <w:szCs w:val="36"/>
        </w:rPr>
        <w:t>A</w:t>
      </w:r>
      <w:r w:rsidRPr="0057074D">
        <w:rPr>
          <w:rFonts w:ascii="Arial" w:hAnsi="Arial" w:cs="Arial"/>
          <w:color w:val="002060"/>
          <w:sz w:val="36"/>
          <w:szCs w:val="36"/>
        </w:rPr>
        <w:t xml:space="preserve"> Sustainable Finance Strategy </w:t>
      </w:r>
      <w:r>
        <w:rPr>
          <w:rFonts w:ascii="Arial" w:hAnsi="Arial" w:cs="Arial"/>
          <w:color w:val="002060"/>
          <w:sz w:val="36"/>
          <w:szCs w:val="36"/>
        </w:rPr>
        <w:t xml:space="preserve">for </w:t>
      </w:r>
      <w:r w:rsidR="003846BD" w:rsidRPr="0057074D">
        <w:rPr>
          <w:rFonts w:ascii="Arial" w:hAnsi="Arial" w:cs="Arial"/>
          <w:color w:val="002060"/>
          <w:sz w:val="36"/>
          <w:szCs w:val="36"/>
        </w:rPr>
        <w:t>Luxembourg</w:t>
      </w:r>
      <w:r w:rsidR="008B31DA">
        <w:rPr>
          <w:rFonts w:ascii="Arial" w:hAnsi="Arial" w:cs="Arial"/>
          <w:color w:val="002060"/>
          <w:sz w:val="36"/>
          <w:szCs w:val="36"/>
        </w:rPr>
        <w:t xml:space="preserve"> and its financial centre</w:t>
      </w:r>
    </w:p>
    <w:p w14:paraId="4D98B786" w14:textId="76C57A26" w:rsidR="003846BD" w:rsidRPr="0057074D" w:rsidRDefault="003846BD" w:rsidP="00FB5279">
      <w:pPr>
        <w:jc w:val="both"/>
        <w:rPr>
          <w:rFonts w:ascii="Arial" w:hAnsi="Arial" w:cs="Arial"/>
          <w:b/>
          <w:bCs/>
        </w:rPr>
      </w:pPr>
    </w:p>
    <w:p w14:paraId="10EC0848" w14:textId="74502152" w:rsidR="003846BD" w:rsidRPr="002C4DFF" w:rsidRDefault="003846BD" w:rsidP="00FB5279">
      <w:pPr>
        <w:jc w:val="both"/>
        <w:rPr>
          <w:rFonts w:ascii="Arial" w:hAnsi="Arial" w:cs="Arial"/>
          <w:sz w:val="22"/>
          <w:szCs w:val="22"/>
        </w:rPr>
      </w:pPr>
      <w:r w:rsidRPr="0057074D">
        <w:rPr>
          <w:rFonts w:ascii="Arial" w:hAnsi="Arial" w:cs="Arial"/>
          <w:b/>
          <w:bCs/>
          <w:sz w:val="22"/>
          <w:szCs w:val="22"/>
        </w:rPr>
        <w:t xml:space="preserve">The Luxembourg </w:t>
      </w:r>
      <w:r w:rsidR="00B51F38" w:rsidRPr="0057074D">
        <w:rPr>
          <w:rFonts w:ascii="Arial" w:hAnsi="Arial" w:cs="Arial"/>
          <w:b/>
          <w:bCs/>
          <w:sz w:val="22"/>
          <w:szCs w:val="22"/>
        </w:rPr>
        <w:t>Sustainable</w:t>
      </w:r>
      <w:r w:rsidRPr="0057074D">
        <w:rPr>
          <w:rFonts w:ascii="Arial" w:hAnsi="Arial" w:cs="Arial"/>
          <w:b/>
          <w:bCs/>
          <w:sz w:val="22"/>
          <w:szCs w:val="22"/>
        </w:rPr>
        <w:t xml:space="preserve"> Finance Initiative (LSFI</w:t>
      </w:r>
      <w:r w:rsidR="005A7AC1" w:rsidRPr="0057074D">
        <w:rPr>
          <w:rFonts w:ascii="Arial" w:hAnsi="Arial" w:cs="Arial"/>
          <w:b/>
          <w:bCs/>
          <w:sz w:val="22"/>
          <w:szCs w:val="22"/>
        </w:rPr>
        <w:t xml:space="preserve">), a public-private </w:t>
      </w:r>
      <w:r w:rsidR="007556C6">
        <w:rPr>
          <w:rFonts w:ascii="Arial" w:hAnsi="Arial" w:cs="Arial"/>
          <w:b/>
          <w:bCs/>
          <w:sz w:val="22"/>
          <w:szCs w:val="22"/>
        </w:rPr>
        <w:t>partnership</w:t>
      </w:r>
      <w:r w:rsidR="007556C6" w:rsidRPr="0057074D">
        <w:rPr>
          <w:rFonts w:ascii="Arial" w:hAnsi="Arial" w:cs="Arial"/>
          <w:b/>
          <w:bCs/>
          <w:sz w:val="22"/>
          <w:szCs w:val="22"/>
        </w:rPr>
        <w:t xml:space="preserve"> </w:t>
      </w:r>
      <w:r w:rsidR="005A7AC1" w:rsidRPr="0057074D">
        <w:rPr>
          <w:rFonts w:ascii="Arial" w:hAnsi="Arial" w:cs="Arial"/>
          <w:b/>
          <w:bCs/>
          <w:sz w:val="22"/>
          <w:szCs w:val="22"/>
        </w:rPr>
        <w:t xml:space="preserve">that aims to raise awareness, promote and develop </w:t>
      </w:r>
      <w:r w:rsidR="00692903">
        <w:rPr>
          <w:rFonts w:ascii="Arial" w:hAnsi="Arial" w:cs="Arial"/>
          <w:b/>
          <w:bCs/>
          <w:sz w:val="22"/>
          <w:szCs w:val="22"/>
        </w:rPr>
        <w:t>Luxembourg's</w:t>
      </w:r>
      <w:r w:rsidR="0017188C">
        <w:rPr>
          <w:rFonts w:ascii="Arial" w:hAnsi="Arial" w:cs="Arial"/>
          <w:b/>
          <w:bCs/>
          <w:sz w:val="22"/>
          <w:szCs w:val="22"/>
        </w:rPr>
        <w:t xml:space="preserve"> role as a </w:t>
      </w:r>
      <w:r w:rsidR="005A7AC1" w:rsidRPr="0057074D">
        <w:rPr>
          <w:rFonts w:ascii="Arial" w:hAnsi="Arial" w:cs="Arial"/>
          <w:b/>
          <w:bCs/>
          <w:sz w:val="22"/>
          <w:szCs w:val="22"/>
        </w:rPr>
        <w:t xml:space="preserve">sustainable finance </w:t>
      </w:r>
      <w:r w:rsidR="0017188C">
        <w:rPr>
          <w:rFonts w:ascii="Arial" w:hAnsi="Arial" w:cs="Arial"/>
          <w:b/>
          <w:bCs/>
          <w:sz w:val="22"/>
          <w:szCs w:val="22"/>
        </w:rPr>
        <w:t>hub</w:t>
      </w:r>
      <w:r w:rsidR="005A7AC1" w:rsidRPr="0057074D">
        <w:rPr>
          <w:rFonts w:ascii="Arial" w:hAnsi="Arial" w:cs="Arial"/>
          <w:b/>
          <w:bCs/>
          <w:sz w:val="22"/>
          <w:szCs w:val="22"/>
        </w:rPr>
        <w:t xml:space="preserve">, </w:t>
      </w:r>
      <w:r w:rsidR="007556C6">
        <w:rPr>
          <w:rFonts w:ascii="Arial" w:hAnsi="Arial" w:cs="Arial"/>
          <w:b/>
          <w:bCs/>
          <w:sz w:val="22"/>
          <w:szCs w:val="22"/>
        </w:rPr>
        <w:t xml:space="preserve">has today </w:t>
      </w:r>
      <w:r w:rsidRPr="0057074D">
        <w:rPr>
          <w:rFonts w:ascii="Arial" w:hAnsi="Arial" w:cs="Arial"/>
          <w:b/>
          <w:bCs/>
          <w:sz w:val="22"/>
          <w:szCs w:val="22"/>
        </w:rPr>
        <w:t>launch</w:t>
      </w:r>
      <w:r w:rsidR="007556C6">
        <w:rPr>
          <w:rFonts w:ascii="Arial" w:hAnsi="Arial" w:cs="Arial"/>
          <w:b/>
          <w:bCs/>
          <w:sz w:val="22"/>
          <w:szCs w:val="22"/>
        </w:rPr>
        <w:t>ed</w:t>
      </w:r>
      <w:r w:rsidR="002C4DFF">
        <w:rPr>
          <w:rFonts w:ascii="Arial" w:hAnsi="Arial" w:cs="Arial"/>
          <w:b/>
          <w:bCs/>
          <w:sz w:val="22"/>
          <w:szCs w:val="22"/>
        </w:rPr>
        <w:t xml:space="preserve"> </w:t>
      </w:r>
      <w:r w:rsidR="00B51F38" w:rsidRPr="0057074D">
        <w:rPr>
          <w:rFonts w:ascii="Arial" w:hAnsi="Arial" w:cs="Arial"/>
          <w:b/>
          <w:bCs/>
          <w:sz w:val="22"/>
          <w:szCs w:val="22"/>
        </w:rPr>
        <w:t xml:space="preserve">the </w:t>
      </w:r>
      <w:r w:rsidRPr="0057074D">
        <w:rPr>
          <w:rFonts w:ascii="Arial" w:hAnsi="Arial" w:cs="Arial"/>
          <w:b/>
          <w:bCs/>
          <w:sz w:val="22"/>
          <w:szCs w:val="22"/>
        </w:rPr>
        <w:t>Luxembourg Sustainable Finance Strategy</w:t>
      </w:r>
      <w:r w:rsidR="008706A5">
        <w:rPr>
          <w:rFonts w:ascii="Arial" w:hAnsi="Arial" w:cs="Arial"/>
          <w:b/>
          <w:bCs/>
          <w:sz w:val="22"/>
          <w:szCs w:val="22"/>
        </w:rPr>
        <w:t xml:space="preserve"> (The Strategy)</w:t>
      </w:r>
      <w:r w:rsidR="00692903">
        <w:rPr>
          <w:rFonts w:ascii="Arial" w:hAnsi="Arial" w:cs="Arial"/>
          <w:b/>
          <w:bCs/>
          <w:sz w:val="22"/>
          <w:szCs w:val="22"/>
        </w:rPr>
        <w:t xml:space="preserve">. The </w:t>
      </w:r>
      <w:r w:rsidR="00E50DDF">
        <w:rPr>
          <w:rFonts w:ascii="Arial" w:hAnsi="Arial" w:cs="Arial"/>
          <w:b/>
          <w:bCs/>
          <w:sz w:val="22"/>
          <w:szCs w:val="22"/>
          <w:shd w:val="clear" w:color="auto" w:fill="FFFFFF" w:themeFill="background1"/>
        </w:rPr>
        <w:t>launch</w:t>
      </w:r>
      <w:r w:rsidR="00692903" w:rsidRPr="00692903">
        <w:rPr>
          <w:rFonts w:ascii="Arial" w:hAnsi="Arial" w:cs="Arial"/>
          <w:b/>
          <w:bCs/>
          <w:sz w:val="22"/>
          <w:szCs w:val="22"/>
          <w:shd w:val="clear" w:color="auto" w:fill="FFFFFF" w:themeFill="background1"/>
        </w:rPr>
        <w:t xml:space="preserve"> </w:t>
      </w:r>
      <w:r w:rsidR="00E50DDF">
        <w:rPr>
          <w:rFonts w:ascii="Arial" w:hAnsi="Arial" w:cs="Arial"/>
          <w:b/>
          <w:bCs/>
          <w:sz w:val="22"/>
          <w:szCs w:val="22"/>
          <w:shd w:val="clear" w:color="auto" w:fill="FFFFFF" w:themeFill="background1"/>
        </w:rPr>
        <w:t>took place</w:t>
      </w:r>
      <w:r w:rsidR="00692903" w:rsidRPr="00692903">
        <w:rPr>
          <w:rFonts w:ascii="Arial" w:hAnsi="Arial" w:cs="Arial"/>
          <w:b/>
          <w:bCs/>
          <w:sz w:val="22"/>
          <w:szCs w:val="22"/>
          <w:shd w:val="clear" w:color="auto" w:fill="FFFFFF" w:themeFill="background1"/>
        </w:rPr>
        <w:t xml:space="preserve"> </w:t>
      </w:r>
      <w:r w:rsidR="00E50DDF">
        <w:rPr>
          <w:rFonts w:ascii="Arial" w:hAnsi="Arial" w:cs="Arial"/>
          <w:b/>
          <w:bCs/>
          <w:sz w:val="22"/>
          <w:szCs w:val="22"/>
          <w:shd w:val="clear" w:color="auto" w:fill="FFFFFF" w:themeFill="background1"/>
        </w:rPr>
        <w:t>in</w:t>
      </w:r>
      <w:r w:rsidR="00692903" w:rsidRPr="00692903">
        <w:rPr>
          <w:rFonts w:ascii="Arial" w:hAnsi="Arial" w:cs="Arial"/>
          <w:b/>
          <w:bCs/>
          <w:sz w:val="22"/>
          <w:szCs w:val="22"/>
          <w:shd w:val="clear" w:color="auto" w:fill="FFFFFF" w:themeFill="background1"/>
        </w:rPr>
        <w:t xml:space="preserve"> </w:t>
      </w:r>
      <w:r w:rsidR="00544C1A" w:rsidRPr="00692903">
        <w:rPr>
          <w:rFonts w:ascii="Arial" w:hAnsi="Arial" w:cs="Arial"/>
          <w:b/>
          <w:bCs/>
          <w:sz w:val="22"/>
          <w:szCs w:val="22"/>
          <w:shd w:val="clear" w:color="auto" w:fill="FFFFFF" w:themeFill="background1"/>
        </w:rPr>
        <w:t>the</w:t>
      </w:r>
      <w:r w:rsidR="00544C1A">
        <w:rPr>
          <w:rFonts w:ascii="Arial" w:hAnsi="Arial" w:cs="Arial"/>
          <w:b/>
          <w:bCs/>
          <w:sz w:val="22"/>
          <w:szCs w:val="22"/>
        </w:rPr>
        <w:t xml:space="preserve"> presence of </w:t>
      </w:r>
      <w:r w:rsidR="00692903">
        <w:rPr>
          <w:rFonts w:ascii="Arial" w:hAnsi="Arial" w:cs="Arial"/>
          <w:b/>
          <w:bCs/>
          <w:sz w:val="22"/>
          <w:szCs w:val="22"/>
        </w:rPr>
        <w:t xml:space="preserve">the </w:t>
      </w:r>
      <w:r w:rsidR="00544C1A">
        <w:rPr>
          <w:rFonts w:ascii="Arial" w:hAnsi="Arial" w:cs="Arial"/>
          <w:b/>
          <w:bCs/>
          <w:sz w:val="22"/>
          <w:szCs w:val="22"/>
        </w:rPr>
        <w:t>Minister of Finance, Pierre Gramegna</w:t>
      </w:r>
      <w:r w:rsidR="007556C6">
        <w:rPr>
          <w:rFonts w:ascii="Arial" w:hAnsi="Arial" w:cs="Arial"/>
          <w:b/>
          <w:bCs/>
          <w:sz w:val="22"/>
          <w:szCs w:val="22"/>
        </w:rPr>
        <w:t>,</w:t>
      </w:r>
      <w:r w:rsidR="00544C1A">
        <w:rPr>
          <w:rFonts w:ascii="Arial" w:hAnsi="Arial" w:cs="Arial"/>
          <w:b/>
          <w:bCs/>
          <w:sz w:val="22"/>
          <w:szCs w:val="22"/>
        </w:rPr>
        <w:t xml:space="preserve"> and </w:t>
      </w:r>
      <w:r w:rsidR="00692903">
        <w:rPr>
          <w:rFonts w:ascii="Arial" w:hAnsi="Arial" w:cs="Arial"/>
          <w:b/>
          <w:bCs/>
          <w:sz w:val="22"/>
          <w:szCs w:val="22"/>
        </w:rPr>
        <w:t xml:space="preserve">the </w:t>
      </w:r>
      <w:r w:rsidR="00544C1A">
        <w:rPr>
          <w:rFonts w:ascii="Arial" w:hAnsi="Arial" w:cs="Arial"/>
          <w:b/>
          <w:bCs/>
          <w:sz w:val="22"/>
          <w:szCs w:val="22"/>
        </w:rPr>
        <w:t>Minister for the Environment</w:t>
      </w:r>
      <w:r w:rsidR="0017188C">
        <w:rPr>
          <w:rFonts w:ascii="Arial" w:hAnsi="Arial" w:cs="Arial"/>
          <w:b/>
          <w:bCs/>
          <w:sz w:val="22"/>
          <w:szCs w:val="22"/>
        </w:rPr>
        <w:t>, Climate and Sustainable Development</w:t>
      </w:r>
      <w:r w:rsidR="00544C1A">
        <w:rPr>
          <w:rFonts w:ascii="Arial" w:hAnsi="Arial" w:cs="Arial"/>
          <w:b/>
          <w:bCs/>
          <w:sz w:val="22"/>
          <w:szCs w:val="22"/>
        </w:rPr>
        <w:t>, Carole Dieschbourg</w:t>
      </w:r>
      <w:r w:rsidR="007556C6">
        <w:rPr>
          <w:rFonts w:ascii="Arial" w:hAnsi="Arial" w:cs="Arial"/>
          <w:b/>
          <w:bCs/>
          <w:sz w:val="22"/>
          <w:szCs w:val="22"/>
        </w:rPr>
        <w:t>,</w:t>
      </w:r>
      <w:r w:rsidR="00544C1A">
        <w:rPr>
          <w:rFonts w:ascii="Arial" w:hAnsi="Arial" w:cs="Arial"/>
          <w:b/>
          <w:bCs/>
          <w:sz w:val="22"/>
          <w:szCs w:val="22"/>
        </w:rPr>
        <w:t xml:space="preserve"> </w:t>
      </w:r>
      <w:r w:rsidR="00E50DDF">
        <w:rPr>
          <w:rFonts w:ascii="Arial" w:hAnsi="Arial" w:cs="Arial"/>
          <w:b/>
          <w:bCs/>
          <w:sz w:val="22"/>
          <w:szCs w:val="22"/>
        </w:rPr>
        <w:t>during</w:t>
      </w:r>
      <w:r w:rsidR="00544C1A">
        <w:rPr>
          <w:rFonts w:ascii="Arial" w:hAnsi="Arial" w:cs="Arial"/>
          <w:b/>
          <w:bCs/>
          <w:sz w:val="22"/>
          <w:szCs w:val="22"/>
        </w:rPr>
        <w:t xml:space="preserve"> a virtual event attended by around </w:t>
      </w:r>
      <w:r w:rsidR="00261962">
        <w:rPr>
          <w:rFonts w:ascii="Arial" w:hAnsi="Arial" w:cs="Arial"/>
          <w:b/>
          <w:bCs/>
          <w:sz w:val="22"/>
          <w:szCs w:val="22"/>
        </w:rPr>
        <w:t xml:space="preserve">300 </w:t>
      </w:r>
      <w:r w:rsidR="00544C1A">
        <w:rPr>
          <w:rFonts w:ascii="Arial" w:hAnsi="Arial" w:cs="Arial"/>
          <w:b/>
          <w:bCs/>
          <w:sz w:val="22"/>
          <w:szCs w:val="22"/>
        </w:rPr>
        <w:t xml:space="preserve">participants, including national </w:t>
      </w:r>
      <w:r w:rsidR="0017188C">
        <w:rPr>
          <w:rFonts w:ascii="Arial" w:hAnsi="Arial" w:cs="Arial"/>
          <w:b/>
          <w:bCs/>
          <w:sz w:val="22"/>
          <w:szCs w:val="22"/>
        </w:rPr>
        <w:t xml:space="preserve">and international </w:t>
      </w:r>
      <w:r w:rsidR="00544C1A">
        <w:rPr>
          <w:rFonts w:ascii="Arial" w:hAnsi="Arial" w:cs="Arial"/>
          <w:b/>
          <w:bCs/>
          <w:sz w:val="22"/>
          <w:szCs w:val="22"/>
        </w:rPr>
        <w:t xml:space="preserve">experts, </w:t>
      </w:r>
      <w:r w:rsidR="0017188C">
        <w:rPr>
          <w:rFonts w:ascii="Arial" w:hAnsi="Arial" w:cs="Arial"/>
          <w:b/>
          <w:bCs/>
          <w:sz w:val="22"/>
          <w:szCs w:val="22"/>
        </w:rPr>
        <w:t>sustainable finance stakeholders</w:t>
      </w:r>
      <w:r w:rsidR="00DF37EF">
        <w:rPr>
          <w:rFonts w:ascii="Arial" w:hAnsi="Arial" w:cs="Arial"/>
          <w:b/>
          <w:bCs/>
          <w:sz w:val="22"/>
          <w:szCs w:val="22"/>
        </w:rPr>
        <w:t xml:space="preserve"> </w:t>
      </w:r>
      <w:r w:rsidR="0017188C">
        <w:rPr>
          <w:rFonts w:ascii="Arial" w:hAnsi="Arial" w:cs="Arial"/>
          <w:b/>
          <w:bCs/>
          <w:sz w:val="22"/>
          <w:szCs w:val="22"/>
        </w:rPr>
        <w:t xml:space="preserve">and </w:t>
      </w:r>
      <w:r w:rsidR="00544C1A">
        <w:rPr>
          <w:rFonts w:ascii="Arial" w:hAnsi="Arial" w:cs="Arial"/>
          <w:b/>
          <w:bCs/>
          <w:sz w:val="22"/>
          <w:szCs w:val="22"/>
        </w:rPr>
        <w:t>press.</w:t>
      </w:r>
    </w:p>
    <w:p w14:paraId="2B01FA7E" w14:textId="3CAB1965" w:rsidR="00E204BD" w:rsidRPr="0057074D" w:rsidRDefault="00E204BD" w:rsidP="00FB5279">
      <w:pPr>
        <w:jc w:val="both"/>
        <w:rPr>
          <w:rFonts w:ascii="Arial" w:hAnsi="Arial" w:cs="Arial"/>
          <w:b/>
          <w:bCs/>
          <w:sz w:val="22"/>
          <w:szCs w:val="22"/>
        </w:rPr>
      </w:pPr>
    </w:p>
    <w:p w14:paraId="2879317F" w14:textId="4A6ABE45" w:rsidR="003846BD" w:rsidRPr="00692903" w:rsidRDefault="001B49CF" w:rsidP="00692903">
      <w:pPr>
        <w:spacing w:line="0" w:lineRule="auto"/>
        <w:outlineLvl w:val="1"/>
        <w:rPr>
          <w:rFonts w:ascii="Arial" w:hAnsi="Arial"/>
          <w:sz w:val="22"/>
        </w:rPr>
      </w:pPr>
      <w:r w:rsidRPr="0057074D">
        <w:rPr>
          <w:rFonts w:ascii="Arial" w:eastAsia="Times New Roman" w:hAnsi="Arial" w:cs="Arial"/>
          <w:b/>
          <w:bCs/>
          <w:color w:val="0A5874"/>
          <w:sz w:val="22"/>
          <w:szCs w:val="22"/>
          <w:u w:val="single"/>
          <w:lang w:eastAsia="en-GB"/>
        </w:rPr>
        <w:t xml:space="preserve">the Ministry of Finance and Ministry of Foreign and European Affairs of the Grand Duchy of </w:t>
      </w:r>
      <w:r w:rsidR="00692903">
        <w:rPr>
          <w:rFonts w:ascii="Arial" w:eastAsia="Times New Roman" w:hAnsi="Arial" w:cs="Arial"/>
          <w:b/>
          <w:bCs/>
          <w:color w:val="0A5874"/>
          <w:sz w:val="22"/>
          <w:szCs w:val="22"/>
          <w:u w:val="single"/>
          <w:lang w:eastAsia="en-GB"/>
        </w:rPr>
        <w:t>Luxembourg</w:t>
      </w:r>
      <w:r w:rsidR="008706A5" w:rsidRPr="002C4DFF">
        <w:rPr>
          <w:rFonts w:ascii="Arial" w:hAnsi="Arial" w:cs="Arial"/>
          <w:bCs/>
          <w:sz w:val="22"/>
          <w:szCs w:val="22"/>
        </w:rPr>
        <w:t xml:space="preserve"> </w:t>
      </w:r>
      <w:r w:rsidR="00692903">
        <w:rPr>
          <w:rFonts w:ascii="Arial" w:hAnsi="Arial" w:cs="Arial"/>
          <w:bCs/>
          <w:sz w:val="22"/>
          <w:szCs w:val="22"/>
        </w:rPr>
        <w:t>9 February</w:t>
      </w:r>
      <w:r w:rsidR="008706A5" w:rsidRPr="002C4DFF">
        <w:rPr>
          <w:rFonts w:ascii="Arial" w:hAnsi="Arial" w:cs="Arial"/>
          <w:bCs/>
          <w:sz w:val="22"/>
          <w:szCs w:val="22"/>
        </w:rPr>
        <w:t xml:space="preserve"> 2021, Minister of Finance, Pierre Gramegna and Minister of the </w:t>
      </w:r>
      <w:r w:rsidR="00692903">
        <w:rPr>
          <w:rFonts w:ascii="Arial" w:hAnsi="Arial" w:cs="Arial"/>
          <w:bCs/>
          <w:sz w:val="22"/>
          <w:szCs w:val="22"/>
        </w:rPr>
        <w:t>Environment</w:t>
      </w:r>
      <w:r w:rsidR="008706A5" w:rsidRPr="002C4DFF">
        <w:rPr>
          <w:rFonts w:ascii="Arial" w:hAnsi="Arial" w:cs="Arial"/>
          <w:bCs/>
          <w:sz w:val="22"/>
          <w:szCs w:val="22"/>
        </w:rPr>
        <w:t xml:space="preserve">, Carole Dieschbourg attended the virtual launch event </w:t>
      </w:r>
      <w:r w:rsidR="008706A5" w:rsidRPr="00692903">
        <w:rPr>
          <w:rFonts w:ascii="Arial" w:hAnsi="Arial"/>
          <w:sz w:val="22"/>
        </w:rPr>
        <w:t>of the Luxembourg Sustainable Finance Strategy.</w:t>
      </w:r>
    </w:p>
    <w:p w14:paraId="543CA454" w14:textId="77777777" w:rsidR="008706A5" w:rsidRPr="00692903" w:rsidRDefault="008706A5" w:rsidP="00FB5279">
      <w:pPr>
        <w:jc w:val="both"/>
        <w:rPr>
          <w:rFonts w:ascii="Arial" w:hAnsi="Arial"/>
          <w:sz w:val="22"/>
        </w:rPr>
      </w:pPr>
    </w:p>
    <w:p w14:paraId="56FDC581" w14:textId="1A5E8A5D" w:rsidR="008706A5" w:rsidRDefault="00E204BD" w:rsidP="00D379CD">
      <w:pPr>
        <w:jc w:val="both"/>
        <w:rPr>
          <w:rFonts w:ascii="Arial" w:hAnsi="Arial" w:cs="Arial"/>
          <w:sz w:val="22"/>
          <w:szCs w:val="22"/>
        </w:rPr>
      </w:pPr>
      <w:r w:rsidRPr="0078796D">
        <w:rPr>
          <w:rFonts w:ascii="Arial" w:hAnsi="Arial" w:cs="Arial"/>
          <w:sz w:val="22"/>
          <w:szCs w:val="22"/>
        </w:rPr>
        <w:t>The Strategy</w:t>
      </w:r>
      <w:r w:rsidR="00DF74C1" w:rsidRPr="0078796D">
        <w:rPr>
          <w:rFonts w:ascii="Arial" w:hAnsi="Arial" w:cs="Arial"/>
          <w:sz w:val="22"/>
          <w:szCs w:val="22"/>
        </w:rPr>
        <w:t xml:space="preserve"> </w:t>
      </w:r>
      <w:r w:rsidR="002C4DFF">
        <w:rPr>
          <w:rFonts w:ascii="Arial" w:hAnsi="Arial" w:cs="Arial"/>
          <w:sz w:val="22"/>
          <w:szCs w:val="22"/>
        </w:rPr>
        <w:t xml:space="preserve">defines concrete actions based on </w:t>
      </w:r>
      <w:r w:rsidR="0057074D" w:rsidRPr="0078796D">
        <w:rPr>
          <w:rFonts w:ascii="Arial" w:hAnsi="Arial" w:cs="Arial"/>
          <w:sz w:val="22"/>
          <w:szCs w:val="22"/>
        </w:rPr>
        <w:t>the Luxembourg Sustainable Finance Roadmap</w:t>
      </w:r>
      <w:r w:rsidR="00692903">
        <w:rPr>
          <w:rFonts w:ascii="Arial" w:hAnsi="Arial" w:cs="Arial"/>
          <w:sz w:val="22"/>
          <w:szCs w:val="22"/>
        </w:rPr>
        <w:t xml:space="preserve"> recommendations</w:t>
      </w:r>
      <w:r w:rsidR="008706A5">
        <w:rPr>
          <w:rFonts w:ascii="Arial" w:hAnsi="Arial" w:cs="Arial"/>
          <w:sz w:val="22"/>
          <w:szCs w:val="22"/>
        </w:rPr>
        <w:t xml:space="preserve">, </w:t>
      </w:r>
      <w:r w:rsidR="00501420">
        <w:rPr>
          <w:rFonts w:ascii="Arial" w:hAnsi="Arial" w:cs="Arial"/>
          <w:sz w:val="22"/>
          <w:szCs w:val="22"/>
        </w:rPr>
        <w:t>a document</w:t>
      </w:r>
      <w:r w:rsidR="00501420" w:rsidRPr="00501420">
        <w:rPr>
          <w:rFonts w:ascii="Arial" w:hAnsi="Arial" w:cs="Arial"/>
          <w:sz w:val="22"/>
          <w:szCs w:val="22"/>
        </w:rPr>
        <w:t xml:space="preserve"> drafted in partnership with </w:t>
      </w:r>
      <w:r w:rsidR="00501420">
        <w:rPr>
          <w:rFonts w:ascii="Arial" w:hAnsi="Arial" w:cs="Arial"/>
          <w:sz w:val="22"/>
          <w:szCs w:val="22"/>
        </w:rPr>
        <w:t xml:space="preserve">the </w:t>
      </w:r>
      <w:r w:rsidR="00501420" w:rsidRPr="00501420">
        <w:rPr>
          <w:rFonts w:ascii="Arial" w:hAnsi="Arial" w:cs="Arial"/>
          <w:sz w:val="22"/>
          <w:szCs w:val="22"/>
        </w:rPr>
        <w:t>UN</w:t>
      </w:r>
      <w:r w:rsidR="00501420">
        <w:rPr>
          <w:rFonts w:ascii="Arial" w:hAnsi="Arial" w:cs="Arial"/>
          <w:sz w:val="22"/>
          <w:szCs w:val="22"/>
        </w:rPr>
        <w:t xml:space="preserve"> </w:t>
      </w:r>
      <w:r w:rsidR="00501420" w:rsidRPr="00501420">
        <w:rPr>
          <w:rFonts w:ascii="Arial" w:hAnsi="Arial" w:cs="Arial"/>
          <w:sz w:val="22"/>
          <w:szCs w:val="22"/>
        </w:rPr>
        <w:t>E</w:t>
      </w:r>
      <w:r w:rsidR="00501420">
        <w:rPr>
          <w:rFonts w:ascii="Arial" w:hAnsi="Arial" w:cs="Arial"/>
          <w:sz w:val="22"/>
          <w:szCs w:val="22"/>
        </w:rPr>
        <w:t>nvironment Programme</w:t>
      </w:r>
      <w:r w:rsidR="00643EE8">
        <w:rPr>
          <w:rFonts w:ascii="Arial" w:hAnsi="Arial" w:cs="Arial"/>
          <w:sz w:val="22"/>
          <w:szCs w:val="22"/>
        </w:rPr>
        <w:t xml:space="preserve"> Finance Initiative.</w:t>
      </w:r>
      <w:r w:rsidR="002C4DFF">
        <w:rPr>
          <w:rFonts w:ascii="Arial" w:hAnsi="Arial" w:cs="Arial"/>
          <w:sz w:val="22"/>
          <w:szCs w:val="22"/>
        </w:rPr>
        <w:t xml:space="preserve"> </w:t>
      </w:r>
      <w:r w:rsidR="00643EE8">
        <w:rPr>
          <w:rFonts w:ascii="Arial" w:hAnsi="Arial" w:cs="Arial"/>
          <w:sz w:val="22"/>
          <w:szCs w:val="22"/>
        </w:rPr>
        <w:t>At the same time</w:t>
      </w:r>
      <w:r w:rsidR="00692903">
        <w:rPr>
          <w:rFonts w:ascii="Arial" w:hAnsi="Arial" w:cs="Arial"/>
          <w:sz w:val="22"/>
          <w:szCs w:val="22"/>
        </w:rPr>
        <w:t>,</w:t>
      </w:r>
      <w:r w:rsidR="00643EE8">
        <w:rPr>
          <w:rFonts w:ascii="Arial" w:hAnsi="Arial" w:cs="Arial"/>
          <w:sz w:val="22"/>
          <w:szCs w:val="22"/>
        </w:rPr>
        <w:t xml:space="preserve"> it determines </w:t>
      </w:r>
      <w:r w:rsidR="00DF0AAC" w:rsidRPr="0078796D">
        <w:rPr>
          <w:rFonts w:ascii="Arial" w:hAnsi="Arial" w:cs="Arial"/>
          <w:sz w:val="22"/>
          <w:szCs w:val="22"/>
        </w:rPr>
        <w:t xml:space="preserve">the </w:t>
      </w:r>
      <w:r w:rsidR="00692903">
        <w:rPr>
          <w:rFonts w:ascii="Arial" w:hAnsi="Arial" w:cs="Arial"/>
          <w:sz w:val="22"/>
          <w:szCs w:val="22"/>
        </w:rPr>
        <w:t>LSFI's</w:t>
      </w:r>
      <w:r w:rsidR="00544C1A">
        <w:rPr>
          <w:rFonts w:ascii="Arial" w:hAnsi="Arial" w:cs="Arial"/>
          <w:sz w:val="22"/>
          <w:szCs w:val="22"/>
        </w:rPr>
        <w:t xml:space="preserve"> general</w:t>
      </w:r>
      <w:r w:rsidR="00DF0AAC" w:rsidRPr="0078796D">
        <w:rPr>
          <w:rFonts w:ascii="Arial" w:hAnsi="Arial" w:cs="Arial"/>
          <w:sz w:val="22"/>
          <w:szCs w:val="22"/>
        </w:rPr>
        <w:t xml:space="preserve"> action plan</w:t>
      </w:r>
      <w:r w:rsidR="00D379CD">
        <w:rPr>
          <w:rFonts w:ascii="Arial" w:hAnsi="Arial" w:cs="Arial"/>
          <w:sz w:val="22"/>
          <w:szCs w:val="22"/>
        </w:rPr>
        <w:t xml:space="preserve"> with the primary objective to support</w:t>
      </w:r>
      <w:r w:rsidR="0017188C" w:rsidRPr="0017188C">
        <w:rPr>
          <w:rFonts w:ascii="Arial" w:hAnsi="Arial" w:cs="Arial"/>
          <w:sz w:val="22"/>
          <w:szCs w:val="22"/>
        </w:rPr>
        <w:t xml:space="preserve"> the financial sector in its transition towards sustainability</w:t>
      </w:r>
      <w:r w:rsidR="00CF416E">
        <w:rPr>
          <w:rFonts w:ascii="Arial" w:hAnsi="Arial" w:cs="Arial"/>
          <w:sz w:val="22"/>
          <w:szCs w:val="22"/>
        </w:rPr>
        <w:t xml:space="preserve"> and to </w:t>
      </w:r>
      <w:r w:rsidR="0017188C" w:rsidRPr="0017188C">
        <w:rPr>
          <w:rFonts w:ascii="Arial" w:hAnsi="Arial" w:cs="Arial"/>
          <w:sz w:val="22"/>
          <w:szCs w:val="22"/>
        </w:rPr>
        <w:t>further position Luxembourg as an international hub for sustainable finance</w:t>
      </w:r>
      <w:r w:rsidR="00643EE8">
        <w:rPr>
          <w:rFonts w:ascii="Arial" w:hAnsi="Arial" w:cs="Arial"/>
          <w:sz w:val="22"/>
          <w:szCs w:val="22"/>
        </w:rPr>
        <w:t>.</w:t>
      </w:r>
      <w:r w:rsidR="003A7546" w:rsidRPr="0078796D">
        <w:rPr>
          <w:rFonts w:ascii="Arial" w:hAnsi="Arial" w:cs="Arial"/>
          <w:sz w:val="22"/>
          <w:szCs w:val="22"/>
        </w:rPr>
        <w:t xml:space="preserve"> </w:t>
      </w:r>
      <w:r w:rsidR="009C6059" w:rsidRPr="0078796D">
        <w:rPr>
          <w:rFonts w:ascii="Arial" w:hAnsi="Arial" w:cs="Arial"/>
          <w:sz w:val="22"/>
          <w:szCs w:val="22"/>
        </w:rPr>
        <w:t xml:space="preserve">In this </w:t>
      </w:r>
      <w:r w:rsidR="003F187D" w:rsidRPr="0078796D">
        <w:rPr>
          <w:rFonts w:ascii="Arial" w:hAnsi="Arial" w:cs="Arial"/>
          <w:sz w:val="22"/>
          <w:szCs w:val="22"/>
        </w:rPr>
        <w:t xml:space="preserve">respect, </w:t>
      </w:r>
      <w:r w:rsidR="006E26B7" w:rsidRPr="0078796D">
        <w:rPr>
          <w:rFonts w:ascii="Arial" w:hAnsi="Arial" w:cs="Arial"/>
          <w:sz w:val="22"/>
          <w:szCs w:val="22"/>
        </w:rPr>
        <w:t xml:space="preserve">the </w:t>
      </w:r>
      <w:r w:rsidR="00DF74C1" w:rsidRPr="0078796D">
        <w:rPr>
          <w:rFonts w:ascii="Arial" w:hAnsi="Arial" w:cs="Arial"/>
          <w:sz w:val="22"/>
          <w:szCs w:val="22"/>
        </w:rPr>
        <w:t>S</w:t>
      </w:r>
      <w:r w:rsidR="00AC21CF" w:rsidRPr="0078796D">
        <w:rPr>
          <w:rFonts w:ascii="Arial" w:hAnsi="Arial" w:cs="Arial"/>
          <w:sz w:val="22"/>
          <w:szCs w:val="22"/>
        </w:rPr>
        <w:t>trategy</w:t>
      </w:r>
      <w:r w:rsidR="003F187D" w:rsidRPr="0078796D">
        <w:rPr>
          <w:rFonts w:ascii="Arial" w:hAnsi="Arial" w:cs="Arial"/>
          <w:sz w:val="22"/>
          <w:szCs w:val="22"/>
        </w:rPr>
        <w:t xml:space="preserve"> harness</w:t>
      </w:r>
      <w:r w:rsidR="006E26B7" w:rsidRPr="0078796D">
        <w:rPr>
          <w:rFonts w:ascii="Arial" w:hAnsi="Arial" w:cs="Arial"/>
          <w:sz w:val="22"/>
          <w:szCs w:val="22"/>
        </w:rPr>
        <w:t>es</w:t>
      </w:r>
      <w:r w:rsidR="003F187D" w:rsidRPr="0078796D">
        <w:rPr>
          <w:rFonts w:ascii="Arial" w:hAnsi="Arial" w:cs="Arial"/>
          <w:sz w:val="22"/>
          <w:szCs w:val="22"/>
        </w:rPr>
        <w:t xml:space="preserve"> relevant activities already being carried out by the </w:t>
      </w:r>
      <w:r w:rsidR="0057074D" w:rsidRPr="0078796D">
        <w:rPr>
          <w:rFonts w:ascii="Arial" w:hAnsi="Arial" w:cs="Arial"/>
          <w:sz w:val="22"/>
          <w:szCs w:val="22"/>
        </w:rPr>
        <w:t xml:space="preserve">Luxembourg </w:t>
      </w:r>
      <w:r w:rsidR="00DF74C1" w:rsidRPr="0078796D">
        <w:rPr>
          <w:rFonts w:ascii="Arial" w:hAnsi="Arial" w:cs="Arial"/>
          <w:sz w:val="22"/>
          <w:szCs w:val="22"/>
        </w:rPr>
        <w:t>G</w:t>
      </w:r>
      <w:r w:rsidR="003F187D" w:rsidRPr="0078796D">
        <w:rPr>
          <w:rFonts w:ascii="Arial" w:hAnsi="Arial" w:cs="Arial"/>
          <w:sz w:val="22"/>
          <w:szCs w:val="22"/>
        </w:rPr>
        <w:t xml:space="preserve">overnment and the financial </w:t>
      </w:r>
      <w:r w:rsidR="0017188C">
        <w:rPr>
          <w:rFonts w:ascii="Arial" w:hAnsi="Arial" w:cs="Arial"/>
          <w:sz w:val="22"/>
          <w:szCs w:val="22"/>
        </w:rPr>
        <w:t>sector</w:t>
      </w:r>
      <w:r w:rsidR="003F187D" w:rsidRPr="0078796D">
        <w:rPr>
          <w:rFonts w:ascii="Arial" w:hAnsi="Arial" w:cs="Arial"/>
          <w:sz w:val="22"/>
          <w:szCs w:val="22"/>
        </w:rPr>
        <w:t xml:space="preserve"> in the </w:t>
      </w:r>
      <w:r w:rsidR="0017188C">
        <w:rPr>
          <w:rFonts w:ascii="Arial" w:hAnsi="Arial" w:cs="Arial"/>
          <w:sz w:val="22"/>
          <w:szCs w:val="22"/>
        </w:rPr>
        <w:t>area</w:t>
      </w:r>
      <w:r w:rsidR="0017188C" w:rsidRPr="0078796D">
        <w:rPr>
          <w:rFonts w:ascii="Arial" w:hAnsi="Arial" w:cs="Arial"/>
          <w:sz w:val="22"/>
          <w:szCs w:val="22"/>
        </w:rPr>
        <w:t xml:space="preserve"> </w:t>
      </w:r>
      <w:r w:rsidR="003F187D" w:rsidRPr="0078796D">
        <w:rPr>
          <w:rFonts w:ascii="Arial" w:hAnsi="Arial" w:cs="Arial"/>
          <w:sz w:val="22"/>
          <w:szCs w:val="22"/>
        </w:rPr>
        <w:t xml:space="preserve">of </w:t>
      </w:r>
      <w:r w:rsidR="000E08A3" w:rsidRPr="0078796D">
        <w:rPr>
          <w:rFonts w:ascii="Arial" w:hAnsi="Arial" w:cs="Arial"/>
          <w:sz w:val="22"/>
          <w:szCs w:val="22"/>
        </w:rPr>
        <w:t>sustainable</w:t>
      </w:r>
      <w:r w:rsidR="003F187D" w:rsidRPr="0078796D">
        <w:rPr>
          <w:rFonts w:ascii="Arial" w:hAnsi="Arial" w:cs="Arial"/>
          <w:sz w:val="22"/>
          <w:szCs w:val="22"/>
        </w:rPr>
        <w:t xml:space="preserve"> </w:t>
      </w:r>
      <w:r w:rsidR="000E08A3" w:rsidRPr="0078796D">
        <w:rPr>
          <w:rFonts w:ascii="Arial" w:hAnsi="Arial" w:cs="Arial"/>
          <w:sz w:val="22"/>
          <w:szCs w:val="22"/>
        </w:rPr>
        <w:t>finance</w:t>
      </w:r>
      <w:r w:rsidR="00692903">
        <w:rPr>
          <w:rFonts w:ascii="Arial" w:hAnsi="Arial" w:cs="Arial"/>
          <w:sz w:val="22"/>
          <w:szCs w:val="22"/>
        </w:rPr>
        <w:t>. It establishes</w:t>
      </w:r>
      <w:r w:rsidR="00D379CD">
        <w:rPr>
          <w:rFonts w:ascii="Arial" w:hAnsi="Arial" w:cs="Arial"/>
          <w:sz w:val="22"/>
          <w:szCs w:val="22"/>
        </w:rPr>
        <w:t xml:space="preserve"> </w:t>
      </w:r>
      <w:r w:rsidR="00D9450F" w:rsidRPr="0078796D">
        <w:rPr>
          <w:rFonts w:ascii="Arial" w:hAnsi="Arial" w:cs="Arial"/>
          <w:sz w:val="22"/>
          <w:szCs w:val="22"/>
        </w:rPr>
        <w:t>measurable short-, medium- and long-term goals</w:t>
      </w:r>
      <w:r w:rsidR="00D379CD">
        <w:rPr>
          <w:rFonts w:ascii="Arial" w:hAnsi="Arial" w:cs="Arial"/>
          <w:sz w:val="22"/>
          <w:szCs w:val="22"/>
        </w:rPr>
        <w:t xml:space="preserve"> for the LSFI</w:t>
      </w:r>
      <w:r w:rsidR="00D9450F" w:rsidRPr="0078796D">
        <w:rPr>
          <w:rFonts w:ascii="Arial" w:hAnsi="Arial" w:cs="Arial"/>
          <w:sz w:val="22"/>
          <w:szCs w:val="22"/>
        </w:rPr>
        <w:t xml:space="preserve">. </w:t>
      </w:r>
    </w:p>
    <w:p w14:paraId="6270CAA0" w14:textId="77777777" w:rsidR="008706A5" w:rsidRDefault="008706A5" w:rsidP="00FB5279">
      <w:pPr>
        <w:jc w:val="both"/>
        <w:rPr>
          <w:rFonts w:ascii="Arial" w:hAnsi="Arial" w:cs="Arial"/>
          <w:sz w:val="22"/>
          <w:szCs w:val="22"/>
        </w:rPr>
      </w:pPr>
    </w:p>
    <w:p w14:paraId="152697EE" w14:textId="2A1984AE" w:rsidR="00D9450F" w:rsidRDefault="00D9450F" w:rsidP="00FB5279">
      <w:pPr>
        <w:jc w:val="both"/>
        <w:rPr>
          <w:rFonts w:ascii="Arial" w:hAnsi="Arial" w:cs="Arial"/>
          <w:sz w:val="22"/>
          <w:szCs w:val="22"/>
        </w:rPr>
      </w:pPr>
      <w:r w:rsidRPr="0078796D">
        <w:rPr>
          <w:rFonts w:ascii="Arial" w:hAnsi="Arial" w:cs="Arial"/>
          <w:sz w:val="22"/>
          <w:szCs w:val="22"/>
        </w:rPr>
        <w:t>The</w:t>
      </w:r>
      <w:r w:rsidR="00FF4D1D">
        <w:rPr>
          <w:rFonts w:ascii="Arial" w:hAnsi="Arial" w:cs="Arial"/>
          <w:sz w:val="22"/>
          <w:szCs w:val="22"/>
        </w:rPr>
        <w:t xml:space="preserve"> </w:t>
      </w:r>
      <w:r w:rsidR="00FF4D1D" w:rsidRPr="00FF4D1D">
        <w:rPr>
          <w:rFonts w:ascii="Arial" w:hAnsi="Arial" w:cs="Arial"/>
          <w:sz w:val="22"/>
          <w:szCs w:val="22"/>
        </w:rPr>
        <w:t>Luxembourg Sustainable Finance Strategy</w:t>
      </w:r>
      <w:r w:rsidR="00FF4D1D">
        <w:rPr>
          <w:rFonts w:ascii="Arial" w:hAnsi="Arial" w:cs="Arial"/>
          <w:sz w:val="22"/>
          <w:szCs w:val="22"/>
        </w:rPr>
        <w:t xml:space="preserve"> </w:t>
      </w:r>
      <w:r w:rsidR="0057074D" w:rsidRPr="0078796D">
        <w:rPr>
          <w:rFonts w:ascii="Arial" w:hAnsi="Arial" w:cs="Arial"/>
          <w:sz w:val="22"/>
          <w:szCs w:val="22"/>
        </w:rPr>
        <w:t xml:space="preserve">is </w:t>
      </w:r>
      <w:r w:rsidRPr="0078796D">
        <w:rPr>
          <w:rFonts w:ascii="Arial" w:hAnsi="Arial" w:cs="Arial"/>
          <w:sz w:val="22"/>
          <w:szCs w:val="22"/>
        </w:rPr>
        <w:t xml:space="preserve">built around </w:t>
      </w:r>
      <w:r w:rsidR="00F4006D" w:rsidRPr="0078796D">
        <w:rPr>
          <w:rFonts w:ascii="Arial" w:hAnsi="Arial" w:cs="Arial"/>
          <w:sz w:val="22"/>
          <w:szCs w:val="22"/>
        </w:rPr>
        <w:t xml:space="preserve">three </w:t>
      </w:r>
      <w:r w:rsidRPr="0078796D">
        <w:rPr>
          <w:rFonts w:ascii="Arial" w:hAnsi="Arial" w:cs="Arial"/>
          <w:sz w:val="22"/>
          <w:szCs w:val="22"/>
        </w:rPr>
        <w:t>overarching pillars</w:t>
      </w:r>
      <w:r w:rsidR="00D379CD">
        <w:rPr>
          <w:rFonts w:ascii="Arial" w:hAnsi="Arial" w:cs="Arial"/>
          <w:sz w:val="22"/>
          <w:szCs w:val="22"/>
        </w:rPr>
        <w:t>:</w:t>
      </w:r>
    </w:p>
    <w:p w14:paraId="5CD9252D" w14:textId="11742909" w:rsidR="00D379CD" w:rsidRDefault="00D379CD" w:rsidP="00FB5279">
      <w:pPr>
        <w:jc w:val="both"/>
        <w:rPr>
          <w:rFonts w:ascii="Arial" w:hAnsi="Arial" w:cs="Arial"/>
          <w:sz w:val="22"/>
          <w:szCs w:val="22"/>
        </w:rPr>
      </w:pPr>
    </w:p>
    <w:p w14:paraId="54DED087" w14:textId="14098B05" w:rsidR="00D379CD" w:rsidRPr="00D379CD" w:rsidRDefault="00D379CD" w:rsidP="00692903">
      <w:pPr>
        <w:ind w:left="284"/>
        <w:jc w:val="both"/>
        <w:rPr>
          <w:rFonts w:ascii="Arial" w:hAnsi="Arial" w:cs="Arial"/>
          <w:sz w:val="22"/>
          <w:szCs w:val="22"/>
        </w:rPr>
      </w:pPr>
      <w:r w:rsidRPr="00D379CD">
        <w:rPr>
          <w:rFonts w:ascii="Arial" w:hAnsi="Arial" w:cs="Arial"/>
          <w:sz w:val="22"/>
          <w:szCs w:val="22"/>
        </w:rPr>
        <w:t>1. Awareness and Promotion</w:t>
      </w:r>
    </w:p>
    <w:p w14:paraId="6D7712E5" w14:textId="77777777" w:rsidR="00D379CD" w:rsidRDefault="00D379CD" w:rsidP="00692903">
      <w:pPr>
        <w:ind w:left="284"/>
        <w:jc w:val="both"/>
        <w:rPr>
          <w:rFonts w:ascii="Arial" w:hAnsi="Arial" w:cs="Arial"/>
          <w:sz w:val="22"/>
          <w:szCs w:val="22"/>
        </w:rPr>
      </w:pPr>
    </w:p>
    <w:p w14:paraId="334D1106" w14:textId="4E52EF5F" w:rsidR="00D379CD" w:rsidRPr="00D379CD" w:rsidRDefault="00692903" w:rsidP="00692903">
      <w:pPr>
        <w:ind w:left="284"/>
        <w:jc w:val="both"/>
        <w:rPr>
          <w:rFonts w:ascii="Arial" w:hAnsi="Arial" w:cs="Arial"/>
          <w:sz w:val="22"/>
          <w:szCs w:val="22"/>
        </w:rPr>
      </w:pPr>
      <w:r>
        <w:rPr>
          <w:rFonts w:ascii="Arial" w:hAnsi="Arial" w:cs="Arial"/>
          <w:sz w:val="22"/>
          <w:szCs w:val="22"/>
        </w:rPr>
        <w:t>T</w:t>
      </w:r>
      <w:r w:rsidR="00D379CD" w:rsidRPr="00D379CD">
        <w:rPr>
          <w:rFonts w:ascii="Arial" w:hAnsi="Arial" w:cs="Arial"/>
          <w:sz w:val="22"/>
          <w:szCs w:val="22"/>
        </w:rPr>
        <w:t xml:space="preserve">he LSFI aims to become </w:t>
      </w:r>
      <w:r>
        <w:rPr>
          <w:rFonts w:ascii="Arial" w:hAnsi="Arial" w:cs="Arial"/>
          <w:sz w:val="22"/>
          <w:szCs w:val="22"/>
        </w:rPr>
        <w:t>Luxembourg's</w:t>
      </w:r>
      <w:r w:rsidR="00D379CD" w:rsidRPr="00D379CD">
        <w:rPr>
          <w:rFonts w:ascii="Arial" w:hAnsi="Arial" w:cs="Arial"/>
          <w:sz w:val="22"/>
          <w:szCs w:val="22"/>
        </w:rPr>
        <w:t xml:space="preserve"> central point of information on sustainable finance and support its stakeholders in their efforts to transition towards increased sustainability. </w:t>
      </w:r>
      <w:r>
        <w:rPr>
          <w:rFonts w:ascii="Arial" w:hAnsi="Arial" w:cs="Arial"/>
          <w:sz w:val="22"/>
          <w:szCs w:val="22"/>
        </w:rPr>
        <w:t>The objective is</w:t>
      </w:r>
      <w:r w:rsidRPr="00D379CD">
        <w:rPr>
          <w:rFonts w:ascii="Arial" w:hAnsi="Arial" w:cs="Arial"/>
          <w:sz w:val="22"/>
          <w:szCs w:val="22"/>
        </w:rPr>
        <w:t xml:space="preserve"> to rais</w:t>
      </w:r>
      <w:r>
        <w:rPr>
          <w:rFonts w:ascii="Arial" w:hAnsi="Arial" w:cs="Arial"/>
          <w:sz w:val="22"/>
          <w:szCs w:val="22"/>
        </w:rPr>
        <w:t>e</w:t>
      </w:r>
      <w:r w:rsidRPr="00D379CD">
        <w:rPr>
          <w:rFonts w:ascii="Arial" w:hAnsi="Arial" w:cs="Arial"/>
          <w:sz w:val="22"/>
          <w:szCs w:val="22"/>
        </w:rPr>
        <w:t xml:space="preserve"> awareness on sustainable finance both among the financial centre community</w:t>
      </w:r>
      <w:r w:rsidR="007734B7">
        <w:rPr>
          <w:rFonts w:ascii="Arial" w:hAnsi="Arial" w:cs="Arial"/>
          <w:sz w:val="22"/>
          <w:szCs w:val="22"/>
        </w:rPr>
        <w:t>, civil society</w:t>
      </w:r>
      <w:r w:rsidRPr="00D379CD">
        <w:rPr>
          <w:rFonts w:ascii="Arial" w:hAnsi="Arial" w:cs="Arial"/>
          <w:sz w:val="22"/>
          <w:szCs w:val="22"/>
        </w:rPr>
        <w:t xml:space="preserve"> as well as the general public and consolidat</w:t>
      </w:r>
      <w:r>
        <w:rPr>
          <w:rFonts w:ascii="Arial" w:hAnsi="Arial" w:cs="Arial"/>
          <w:sz w:val="22"/>
          <w:szCs w:val="22"/>
        </w:rPr>
        <w:t>e</w:t>
      </w:r>
      <w:r w:rsidRPr="00D379CD">
        <w:rPr>
          <w:rFonts w:ascii="Arial" w:hAnsi="Arial" w:cs="Arial"/>
          <w:sz w:val="22"/>
          <w:szCs w:val="22"/>
        </w:rPr>
        <w:t xml:space="preserve"> </w:t>
      </w:r>
      <w:r>
        <w:rPr>
          <w:rFonts w:ascii="Arial" w:hAnsi="Arial" w:cs="Arial"/>
          <w:sz w:val="22"/>
          <w:szCs w:val="22"/>
        </w:rPr>
        <w:t>Luxembourg's</w:t>
      </w:r>
      <w:r w:rsidRPr="00D379CD">
        <w:rPr>
          <w:rFonts w:ascii="Arial" w:hAnsi="Arial" w:cs="Arial"/>
          <w:sz w:val="22"/>
          <w:szCs w:val="22"/>
        </w:rPr>
        <w:t xml:space="preserve"> role as an international sustainable finance hub</w:t>
      </w:r>
      <w:r>
        <w:rPr>
          <w:rFonts w:ascii="Arial" w:hAnsi="Arial" w:cs="Arial"/>
          <w:sz w:val="22"/>
          <w:szCs w:val="22"/>
        </w:rPr>
        <w:t>.</w:t>
      </w:r>
    </w:p>
    <w:p w14:paraId="1608A153" w14:textId="77777777" w:rsidR="00D379CD" w:rsidRDefault="00D379CD" w:rsidP="00692903">
      <w:pPr>
        <w:ind w:left="284"/>
        <w:jc w:val="both"/>
        <w:rPr>
          <w:rFonts w:ascii="Arial" w:hAnsi="Arial" w:cs="Arial"/>
          <w:sz w:val="22"/>
          <w:szCs w:val="22"/>
        </w:rPr>
      </w:pPr>
    </w:p>
    <w:p w14:paraId="2E92D678" w14:textId="5B959F2E" w:rsidR="00D379CD" w:rsidRPr="00D379CD" w:rsidRDefault="00D379CD" w:rsidP="00692903">
      <w:pPr>
        <w:ind w:left="284"/>
        <w:jc w:val="both"/>
        <w:rPr>
          <w:rFonts w:ascii="Arial" w:hAnsi="Arial" w:cs="Arial"/>
          <w:sz w:val="22"/>
          <w:szCs w:val="22"/>
        </w:rPr>
      </w:pPr>
      <w:r w:rsidRPr="00D379CD">
        <w:rPr>
          <w:rFonts w:ascii="Arial" w:hAnsi="Arial" w:cs="Arial"/>
          <w:sz w:val="22"/>
          <w:szCs w:val="22"/>
        </w:rPr>
        <w:t>2. Unlocking Potential</w:t>
      </w:r>
    </w:p>
    <w:p w14:paraId="33EA8244" w14:textId="77777777" w:rsidR="00D379CD" w:rsidRDefault="00D379CD" w:rsidP="00692903">
      <w:pPr>
        <w:ind w:left="284"/>
        <w:jc w:val="both"/>
        <w:rPr>
          <w:rFonts w:ascii="Arial" w:hAnsi="Arial" w:cs="Arial"/>
          <w:sz w:val="22"/>
          <w:szCs w:val="22"/>
        </w:rPr>
      </w:pPr>
    </w:p>
    <w:p w14:paraId="0041FF81" w14:textId="1669E609" w:rsidR="00692903" w:rsidRDefault="00D379CD" w:rsidP="00692903">
      <w:pPr>
        <w:ind w:left="284"/>
        <w:jc w:val="both"/>
        <w:rPr>
          <w:rFonts w:ascii="Arial" w:hAnsi="Arial" w:cs="Arial"/>
          <w:sz w:val="22"/>
          <w:szCs w:val="22"/>
        </w:rPr>
      </w:pPr>
      <w:r w:rsidRPr="00D379CD">
        <w:rPr>
          <w:rFonts w:ascii="Arial" w:hAnsi="Arial" w:cs="Arial"/>
          <w:sz w:val="22"/>
          <w:szCs w:val="22"/>
        </w:rPr>
        <w:t xml:space="preserve">In order to further leverage the expertise of </w:t>
      </w:r>
      <w:r w:rsidR="00692903">
        <w:rPr>
          <w:rFonts w:ascii="Arial" w:hAnsi="Arial" w:cs="Arial"/>
          <w:sz w:val="22"/>
          <w:szCs w:val="22"/>
        </w:rPr>
        <w:t>Luxembourg's</w:t>
      </w:r>
      <w:r w:rsidRPr="00D379CD">
        <w:rPr>
          <w:rFonts w:ascii="Arial" w:hAnsi="Arial" w:cs="Arial"/>
          <w:sz w:val="22"/>
          <w:szCs w:val="22"/>
        </w:rPr>
        <w:t xml:space="preserve"> international financial centre, the LSFI aims to become a knowledge sharing and developing platform to unlock Luxembourg </w:t>
      </w:r>
      <w:r w:rsidR="00692903">
        <w:rPr>
          <w:rFonts w:ascii="Arial" w:hAnsi="Arial" w:cs="Arial"/>
          <w:sz w:val="22"/>
          <w:szCs w:val="22"/>
        </w:rPr>
        <w:t>stakeholders'</w:t>
      </w:r>
      <w:r w:rsidRPr="00D379CD">
        <w:rPr>
          <w:rFonts w:ascii="Arial" w:hAnsi="Arial" w:cs="Arial"/>
          <w:sz w:val="22"/>
          <w:szCs w:val="22"/>
        </w:rPr>
        <w:t xml:space="preserve"> potential in integrating sustainability into their business practices and contribute to the development of new and additional sustainable finance initiatives and activities</w:t>
      </w:r>
      <w:r w:rsidR="00643EE8">
        <w:rPr>
          <w:rFonts w:ascii="Arial" w:hAnsi="Arial" w:cs="Arial"/>
          <w:sz w:val="22"/>
          <w:szCs w:val="22"/>
        </w:rPr>
        <w:t>.</w:t>
      </w:r>
    </w:p>
    <w:p w14:paraId="634C0DEF" w14:textId="77777777" w:rsidR="00692903" w:rsidRDefault="00692903" w:rsidP="00692903">
      <w:pPr>
        <w:ind w:left="284"/>
        <w:jc w:val="both"/>
        <w:rPr>
          <w:rFonts w:ascii="Arial" w:hAnsi="Arial" w:cs="Arial"/>
          <w:sz w:val="22"/>
          <w:szCs w:val="22"/>
        </w:rPr>
      </w:pPr>
    </w:p>
    <w:p w14:paraId="0858D4A7" w14:textId="77777777" w:rsidR="00692903" w:rsidRDefault="00692903" w:rsidP="00692903">
      <w:pPr>
        <w:ind w:left="284"/>
        <w:jc w:val="both"/>
        <w:rPr>
          <w:rFonts w:ascii="Arial" w:hAnsi="Arial" w:cs="Arial"/>
          <w:sz w:val="22"/>
          <w:szCs w:val="22"/>
        </w:rPr>
      </w:pPr>
    </w:p>
    <w:p w14:paraId="5F6BE5B3" w14:textId="77777777" w:rsidR="00692903" w:rsidRDefault="00692903" w:rsidP="00692903">
      <w:pPr>
        <w:ind w:left="284"/>
        <w:jc w:val="both"/>
        <w:rPr>
          <w:rFonts w:ascii="Arial" w:hAnsi="Arial" w:cs="Arial"/>
          <w:sz w:val="22"/>
          <w:szCs w:val="22"/>
        </w:rPr>
      </w:pPr>
    </w:p>
    <w:p w14:paraId="2A904E02" w14:textId="52E2BCA5" w:rsidR="00D379CD" w:rsidRPr="00D379CD" w:rsidRDefault="00D379CD" w:rsidP="00692903">
      <w:pPr>
        <w:ind w:left="284"/>
        <w:jc w:val="both"/>
        <w:rPr>
          <w:rFonts w:ascii="Arial" w:hAnsi="Arial" w:cs="Arial"/>
          <w:sz w:val="22"/>
          <w:szCs w:val="22"/>
        </w:rPr>
      </w:pPr>
      <w:r w:rsidRPr="00D379CD">
        <w:rPr>
          <w:rFonts w:ascii="Arial" w:hAnsi="Arial" w:cs="Arial"/>
          <w:sz w:val="22"/>
          <w:szCs w:val="22"/>
        </w:rPr>
        <w:lastRenderedPageBreak/>
        <w:t xml:space="preserve"> </w:t>
      </w:r>
    </w:p>
    <w:p w14:paraId="7D0D7418" w14:textId="71EBF9C1" w:rsidR="00D379CD" w:rsidRDefault="00D379CD" w:rsidP="00692903">
      <w:pPr>
        <w:ind w:left="284"/>
        <w:jc w:val="both"/>
        <w:rPr>
          <w:rFonts w:ascii="Arial" w:hAnsi="Arial" w:cs="Arial"/>
          <w:sz w:val="22"/>
          <w:szCs w:val="22"/>
        </w:rPr>
      </w:pPr>
      <w:r w:rsidRPr="00D379CD">
        <w:rPr>
          <w:rFonts w:ascii="Arial" w:hAnsi="Arial" w:cs="Arial"/>
          <w:sz w:val="22"/>
          <w:szCs w:val="22"/>
        </w:rPr>
        <w:t>3. Measuring Progress</w:t>
      </w:r>
    </w:p>
    <w:p w14:paraId="04D9539C" w14:textId="77777777" w:rsidR="00D379CD" w:rsidRPr="00D379CD" w:rsidRDefault="00D379CD" w:rsidP="00692903">
      <w:pPr>
        <w:ind w:left="284"/>
        <w:jc w:val="both"/>
        <w:rPr>
          <w:rFonts w:ascii="Arial" w:hAnsi="Arial" w:cs="Arial"/>
          <w:sz w:val="22"/>
          <w:szCs w:val="22"/>
        </w:rPr>
      </w:pPr>
    </w:p>
    <w:p w14:paraId="3056F126" w14:textId="69F640EA" w:rsidR="00D379CD" w:rsidRPr="00643EE8" w:rsidRDefault="00D379CD" w:rsidP="00692903">
      <w:pPr>
        <w:ind w:left="284"/>
        <w:jc w:val="both"/>
        <w:rPr>
          <w:rFonts w:ascii="Arial" w:hAnsi="Arial" w:cs="Arial"/>
          <w:sz w:val="22"/>
          <w:szCs w:val="22"/>
        </w:rPr>
      </w:pPr>
      <w:r w:rsidRPr="00D379CD">
        <w:rPr>
          <w:rFonts w:ascii="Arial" w:hAnsi="Arial" w:cs="Arial"/>
          <w:sz w:val="22"/>
          <w:szCs w:val="22"/>
        </w:rPr>
        <w:t xml:space="preserve">The LSFI will set up a monitoring framework in collaboration with </w:t>
      </w:r>
      <w:r>
        <w:rPr>
          <w:rFonts w:ascii="Arial" w:hAnsi="Arial" w:cs="Arial"/>
          <w:sz w:val="22"/>
          <w:szCs w:val="22"/>
        </w:rPr>
        <w:t xml:space="preserve">the different public and </w:t>
      </w:r>
      <w:r w:rsidRPr="00643EE8">
        <w:rPr>
          <w:rFonts w:ascii="Arial" w:hAnsi="Arial" w:cs="Arial"/>
          <w:sz w:val="22"/>
          <w:szCs w:val="22"/>
        </w:rPr>
        <w:t xml:space="preserve">private stakeholders to help measure the financial </w:t>
      </w:r>
      <w:r w:rsidR="00692903">
        <w:rPr>
          <w:rFonts w:ascii="Arial" w:hAnsi="Arial" w:cs="Arial"/>
          <w:sz w:val="22"/>
          <w:szCs w:val="22"/>
        </w:rPr>
        <w:t>sector's</w:t>
      </w:r>
      <w:r w:rsidRPr="00643EE8">
        <w:rPr>
          <w:rFonts w:ascii="Arial" w:hAnsi="Arial" w:cs="Arial"/>
          <w:sz w:val="22"/>
          <w:szCs w:val="22"/>
        </w:rPr>
        <w:t xml:space="preserve"> progress </w:t>
      </w:r>
      <w:r w:rsidRPr="00562A5A">
        <w:rPr>
          <w:rFonts w:ascii="Arial" w:hAnsi="Arial" w:cs="Arial"/>
          <w:sz w:val="22"/>
          <w:szCs w:val="22"/>
        </w:rPr>
        <w:t>in transitioning towards sustainable finance</w:t>
      </w:r>
      <w:r w:rsidRPr="00643EE8">
        <w:rPr>
          <w:rFonts w:ascii="Arial" w:hAnsi="Arial" w:cs="Arial"/>
          <w:sz w:val="22"/>
          <w:szCs w:val="22"/>
        </w:rPr>
        <w:t>.</w:t>
      </w:r>
    </w:p>
    <w:p w14:paraId="2225DEAD" w14:textId="21DC66FF" w:rsidR="00E204BD" w:rsidRPr="00643EE8" w:rsidRDefault="00E204BD" w:rsidP="00FB5279">
      <w:pPr>
        <w:jc w:val="both"/>
        <w:rPr>
          <w:rFonts w:ascii="Arial" w:hAnsi="Arial" w:cs="Arial"/>
          <w:sz w:val="22"/>
          <w:szCs w:val="22"/>
        </w:rPr>
      </w:pPr>
    </w:p>
    <w:p w14:paraId="739B46E2" w14:textId="13ABA747" w:rsidR="00501420" w:rsidRPr="00643EE8" w:rsidRDefault="003A7546" w:rsidP="00DF74C1">
      <w:pPr>
        <w:jc w:val="both"/>
        <w:rPr>
          <w:rFonts w:ascii="Arial" w:hAnsi="Arial" w:cs="Arial"/>
          <w:sz w:val="22"/>
          <w:szCs w:val="22"/>
        </w:rPr>
      </w:pPr>
      <w:r w:rsidRPr="00643EE8">
        <w:rPr>
          <w:rFonts w:ascii="Arial" w:hAnsi="Arial" w:cs="Arial"/>
          <w:sz w:val="22"/>
          <w:szCs w:val="22"/>
        </w:rPr>
        <w:t xml:space="preserve">The LSFI was founded in January 2020 by the Ministry of Finance, the Ministry of Environment, Climate and Sustainable Development, Luxembourg for Finance and the High Council for Sustainable Development. </w:t>
      </w:r>
    </w:p>
    <w:p w14:paraId="3B3D069E" w14:textId="77777777" w:rsidR="00D379CD" w:rsidRPr="00643EE8" w:rsidRDefault="00D379CD" w:rsidP="00DF74C1">
      <w:pPr>
        <w:jc w:val="both"/>
        <w:rPr>
          <w:rFonts w:ascii="Arial" w:hAnsi="Arial" w:cs="Arial"/>
          <w:sz w:val="22"/>
          <w:szCs w:val="22"/>
        </w:rPr>
      </w:pPr>
    </w:p>
    <w:p w14:paraId="252E60FF" w14:textId="3E184D74" w:rsidR="003A7546" w:rsidRPr="00643EE8" w:rsidRDefault="0078796D" w:rsidP="00DF74C1">
      <w:pPr>
        <w:jc w:val="both"/>
        <w:rPr>
          <w:rFonts w:ascii="Arial" w:hAnsi="Arial" w:cs="Arial"/>
          <w:sz w:val="22"/>
          <w:szCs w:val="22"/>
        </w:rPr>
      </w:pPr>
      <w:r w:rsidRPr="00643EE8">
        <w:rPr>
          <w:rFonts w:ascii="Arial" w:hAnsi="Arial" w:cs="Arial"/>
          <w:sz w:val="22"/>
          <w:szCs w:val="22"/>
        </w:rPr>
        <w:t xml:space="preserve">The </w:t>
      </w:r>
      <w:r w:rsidR="00692903">
        <w:rPr>
          <w:rFonts w:ascii="Arial" w:hAnsi="Arial" w:cs="Arial"/>
          <w:sz w:val="22"/>
          <w:szCs w:val="22"/>
        </w:rPr>
        <w:t>LSFI's</w:t>
      </w:r>
      <w:r w:rsidRPr="00643EE8">
        <w:rPr>
          <w:rFonts w:ascii="Arial" w:hAnsi="Arial" w:cs="Arial"/>
          <w:sz w:val="22"/>
          <w:szCs w:val="22"/>
        </w:rPr>
        <w:t xml:space="preserve"> first official task has been to formulate the </w:t>
      </w:r>
      <w:r w:rsidR="007734B7">
        <w:rPr>
          <w:rFonts w:ascii="Arial" w:hAnsi="Arial" w:cs="Arial"/>
          <w:sz w:val="22"/>
          <w:szCs w:val="22"/>
        </w:rPr>
        <w:t xml:space="preserve">initial draft of the </w:t>
      </w:r>
      <w:r w:rsidRPr="00643EE8">
        <w:rPr>
          <w:rFonts w:ascii="Arial" w:hAnsi="Arial" w:cs="Arial"/>
          <w:sz w:val="22"/>
          <w:szCs w:val="22"/>
        </w:rPr>
        <w:t xml:space="preserve">Luxembourg Strategy for Sustainable Finance. </w:t>
      </w:r>
      <w:r w:rsidR="0017188C" w:rsidRPr="00DF37EF">
        <w:rPr>
          <w:rFonts w:ascii="Arial" w:eastAsiaTheme="minorEastAsia" w:hAnsi="Arial" w:cs="Arial"/>
          <w:sz w:val="22"/>
          <w:szCs w:val="22"/>
          <w:lang w:eastAsia="zh-CN"/>
        </w:rPr>
        <w:t>As part of a public consultation, more than 30 institutions</w:t>
      </w:r>
      <w:r w:rsidR="00692903">
        <w:rPr>
          <w:rFonts w:ascii="Arial" w:eastAsiaTheme="minorEastAsia" w:hAnsi="Arial" w:cs="Arial"/>
          <w:sz w:val="22"/>
          <w:szCs w:val="22"/>
          <w:lang w:eastAsia="zh-CN"/>
        </w:rPr>
        <w:t>,</w:t>
      </w:r>
      <w:r w:rsidR="0017188C" w:rsidRPr="00DF37EF">
        <w:rPr>
          <w:rFonts w:ascii="Arial" w:eastAsiaTheme="minorEastAsia" w:hAnsi="Arial" w:cs="Arial"/>
          <w:sz w:val="22"/>
          <w:szCs w:val="22"/>
          <w:lang w:eastAsia="zh-CN"/>
        </w:rPr>
        <w:t xml:space="preserve"> from financial sector associations to regulators and civil society, provided feedback on the </w:t>
      </w:r>
      <w:r w:rsidR="00692903">
        <w:rPr>
          <w:rFonts w:ascii="Arial" w:eastAsiaTheme="minorEastAsia" w:hAnsi="Arial" w:cs="Arial"/>
          <w:sz w:val="22"/>
          <w:szCs w:val="22"/>
          <w:lang w:eastAsia="zh-CN"/>
        </w:rPr>
        <w:t xml:space="preserve">strategy's </w:t>
      </w:r>
      <w:r w:rsidR="0017188C" w:rsidRPr="00DF37EF">
        <w:rPr>
          <w:rFonts w:ascii="Arial" w:eastAsiaTheme="minorEastAsia" w:hAnsi="Arial" w:cs="Arial"/>
          <w:sz w:val="22"/>
          <w:szCs w:val="22"/>
          <w:lang w:eastAsia="zh-CN"/>
        </w:rPr>
        <w:t xml:space="preserve">initial draft. </w:t>
      </w:r>
    </w:p>
    <w:p w14:paraId="2A2EE9F3" w14:textId="331BC5EA" w:rsidR="005A7AC1" w:rsidRPr="00643EE8" w:rsidRDefault="005A7AC1" w:rsidP="000E08A3">
      <w:pPr>
        <w:rPr>
          <w:rFonts w:ascii="Arial" w:hAnsi="Arial" w:cs="Arial"/>
          <w:sz w:val="22"/>
          <w:szCs w:val="22"/>
        </w:rPr>
      </w:pPr>
    </w:p>
    <w:p w14:paraId="34A70478" w14:textId="75F970FC" w:rsidR="00EE1F25" w:rsidRPr="00643EE8" w:rsidRDefault="00EE1F25" w:rsidP="000E08A3">
      <w:pPr>
        <w:jc w:val="both"/>
        <w:rPr>
          <w:rFonts w:ascii="Arial" w:hAnsi="Arial" w:cs="Arial"/>
          <w:sz w:val="22"/>
          <w:szCs w:val="22"/>
        </w:rPr>
      </w:pPr>
      <w:r w:rsidRPr="00643EE8">
        <w:rPr>
          <w:rFonts w:ascii="Arial" w:hAnsi="Arial" w:cs="Arial"/>
          <w:sz w:val="22"/>
          <w:szCs w:val="22"/>
        </w:rPr>
        <w:t>Claire de Boursetty, General Manager of the LSFI</w:t>
      </w:r>
      <w:r w:rsidR="00F4006D" w:rsidRPr="00643EE8">
        <w:rPr>
          <w:rFonts w:ascii="Arial" w:hAnsi="Arial" w:cs="Arial"/>
          <w:sz w:val="22"/>
          <w:szCs w:val="22"/>
        </w:rPr>
        <w:t>,</w:t>
      </w:r>
      <w:r w:rsidRPr="00643EE8">
        <w:rPr>
          <w:rFonts w:ascii="Arial" w:hAnsi="Arial" w:cs="Arial"/>
          <w:sz w:val="22"/>
          <w:szCs w:val="22"/>
        </w:rPr>
        <w:t xml:space="preserve"> commented:</w:t>
      </w:r>
      <w:r w:rsidR="006E26B7" w:rsidRPr="00643EE8">
        <w:rPr>
          <w:rFonts w:ascii="Arial" w:eastAsia="Arial" w:hAnsi="Arial" w:cs="Arial"/>
          <w:sz w:val="22"/>
          <w:szCs w:val="22"/>
          <w:lang w:eastAsia="en-GB"/>
        </w:rPr>
        <w:t xml:space="preserve"> </w:t>
      </w:r>
      <w:r w:rsidR="00692903">
        <w:rPr>
          <w:rFonts w:ascii="Arial" w:eastAsia="Arial" w:hAnsi="Arial" w:cs="Arial"/>
          <w:sz w:val="22"/>
          <w:szCs w:val="22"/>
          <w:lang w:eastAsia="en-GB"/>
        </w:rPr>
        <w:t>"</w:t>
      </w:r>
      <w:r w:rsidR="00724147" w:rsidRPr="00724147">
        <w:rPr>
          <w:rFonts w:ascii="Arial" w:eastAsia="Arial" w:hAnsi="Arial" w:cs="Arial"/>
          <w:sz w:val="22"/>
          <w:szCs w:val="22"/>
          <w:lang w:eastAsia="en-GB"/>
        </w:rPr>
        <w:t>The LSFI is looking forward to working with the different stakeholders and becoming a solid partner for the entire financial centre ecosystem in our joint efforts to develop sustainable finance in Luxembourg and beyond</w:t>
      </w:r>
      <w:r w:rsidR="00692903">
        <w:rPr>
          <w:rFonts w:ascii="Arial" w:hAnsi="Arial" w:cs="Arial"/>
          <w:sz w:val="22"/>
          <w:szCs w:val="22"/>
        </w:rPr>
        <w:t>"</w:t>
      </w:r>
      <w:r w:rsidR="000E08A3" w:rsidRPr="00643EE8">
        <w:rPr>
          <w:rFonts w:ascii="Arial" w:hAnsi="Arial" w:cs="Arial"/>
          <w:sz w:val="22"/>
          <w:szCs w:val="22"/>
        </w:rPr>
        <w:t>.</w:t>
      </w:r>
    </w:p>
    <w:p w14:paraId="06634E62" w14:textId="77777777" w:rsidR="00EE1F25" w:rsidRPr="00643EE8" w:rsidRDefault="00EE1F25" w:rsidP="00EE1F25">
      <w:pPr>
        <w:jc w:val="both"/>
        <w:rPr>
          <w:rFonts w:ascii="Arial" w:hAnsi="Arial" w:cs="Arial"/>
          <w:sz w:val="22"/>
          <w:szCs w:val="22"/>
        </w:rPr>
      </w:pPr>
    </w:p>
    <w:p w14:paraId="283B266C" w14:textId="25CC849B" w:rsidR="008B31DA" w:rsidRPr="00643EE8" w:rsidRDefault="00EE1F25" w:rsidP="00F4006D">
      <w:pPr>
        <w:jc w:val="both"/>
        <w:rPr>
          <w:rFonts w:ascii="Arial" w:hAnsi="Arial" w:cs="Arial"/>
          <w:sz w:val="22"/>
          <w:szCs w:val="22"/>
        </w:rPr>
      </w:pPr>
      <w:r w:rsidRPr="00643EE8">
        <w:rPr>
          <w:rFonts w:ascii="Arial" w:hAnsi="Arial" w:cs="Arial"/>
          <w:sz w:val="22"/>
          <w:szCs w:val="22"/>
        </w:rPr>
        <w:t xml:space="preserve">The presentation of the LSFI and the launch of the </w:t>
      </w:r>
      <w:r w:rsidR="00DF74C1" w:rsidRPr="00643EE8">
        <w:rPr>
          <w:rFonts w:ascii="Arial" w:hAnsi="Arial" w:cs="Arial"/>
          <w:sz w:val="22"/>
          <w:szCs w:val="22"/>
        </w:rPr>
        <w:t>S</w:t>
      </w:r>
      <w:r w:rsidR="00AC21CF" w:rsidRPr="00643EE8">
        <w:rPr>
          <w:rFonts w:ascii="Arial" w:hAnsi="Arial" w:cs="Arial"/>
          <w:sz w:val="22"/>
          <w:szCs w:val="22"/>
        </w:rPr>
        <w:t>trategy</w:t>
      </w:r>
      <w:r w:rsidRPr="00643EE8">
        <w:rPr>
          <w:rFonts w:ascii="Arial" w:hAnsi="Arial" w:cs="Arial"/>
          <w:sz w:val="22"/>
          <w:szCs w:val="22"/>
        </w:rPr>
        <w:t xml:space="preserve"> was </w:t>
      </w:r>
      <w:r w:rsidR="00E50DDF">
        <w:rPr>
          <w:rFonts w:ascii="Arial" w:hAnsi="Arial" w:cs="Arial"/>
          <w:sz w:val="22"/>
          <w:szCs w:val="22"/>
        </w:rPr>
        <w:t xml:space="preserve">held </w:t>
      </w:r>
      <w:r w:rsidRPr="00643EE8">
        <w:rPr>
          <w:rFonts w:ascii="Arial" w:hAnsi="Arial" w:cs="Arial"/>
          <w:sz w:val="22"/>
          <w:szCs w:val="22"/>
        </w:rPr>
        <w:t xml:space="preserve">virtually on </w:t>
      </w:r>
      <w:proofErr w:type="gramStart"/>
      <w:r w:rsidR="00692903">
        <w:rPr>
          <w:rFonts w:ascii="Arial" w:hAnsi="Arial" w:cs="Arial"/>
          <w:sz w:val="22"/>
          <w:szCs w:val="22"/>
        </w:rPr>
        <w:t>9</w:t>
      </w:r>
      <w:r w:rsidR="00C94DE7" w:rsidRPr="00C94DE7">
        <w:rPr>
          <w:rFonts w:ascii="Arial" w:hAnsi="Arial" w:cs="Arial"/>
          <w:sz w:val="22"/>
          <w:szCs w:val="22"/>
          <w:vertAlign w:val="superscript"/>
        </w:rPr>
        <w:t>th</w:t>
      </w:r>
      <w:r w:rsidR="00C94DE7">
        <w:rPr>
          <w:rFonts w:ascii="Arial" w:hAnsi="Arial" w:cs="Arial"/>
          <w:sz w:val="22"/>
          <w:szCs w:val="22"/>
        </w:rPr>
        <w:t xml:space="preserve"> </w:t>
      </w:r>
      <w:r w:rsidR="00692903">
        <w:rPr>
          <w:rFonts w:ascii="Arial" w:hAnsi="Arial" w:cs="Arial"/>
          <w:sz w:val="22"/>
          <w:szCs w:val="22"/>
        </w:rPr>
        <w:t xml:space="preserve"> February</w:t>
      </w:r>
      <w:proofErr w:type="gramEnd"/>
      <w:r w:rsidR="00501420" w:rsidRPr="00643EE8">
        <w:rPr>
          <w:rFonts w:ascii="Arial" w:hAnsi="Arial" w:cs="Arial"/>
          <w:sz w:val="22"/>
          <w:szCs w:val="22"/>
        </w:rPr>
        <w:t>,</w:t>
      </w:r>
      <w:r w:rsidR="00E50DDF">
        <w:rPr>
          <w:rFonts w:ascii="Arial" w:hAnsi="Arial" w:cs="Arial"/>
          <w:sz w:val="22"/>
          <w:szCs w:val="22"/>
        </w:rPr>
        <w:t xml:space="preserve"> in</w:t>
      </w:r>
      <w:r w:rsidRPr="00643EE8">
        <w:rPr>
          <w:rFonts w:ascii="Arial" w:hAnsi="Arial" w:cs="Arial"/>
          <w:sz w:val="22"/>
          <w:szCs w:val="22"/>
        </w:rPr>
        <w:t xml:space="preserve"> the </w:t>
      </w:r>
      <w:r w:rsidR="00501420" w:rsidRPr="00643EE8">
        <w:rPr>
          <w:rFonts w:ascii="Arial" w:hAnsi="Arial" w:cs="Arial"/>
          <w:sz w:val="22"/>
          <w:szCs w:val="22"/>
        </w:rPr>
        <w:t xml:space="preserve">presence of </w:t>
      </w:r>
      <w:r w:rsidRPr="00643EE8">
        <w:rPr>
          <w:rFonts w:ascii="Arial" w:hAnsi="Arial" w:cs="Arial"/>
          <w:sz w:val="22"/>
          <w:szCs w:val="22"/>
        </w:rPr>
        <w:t>Minister of Finance</w:t>
      </w:r>
      <w:r w:rsidR="009C6059" w:rsidRPr="00643EE8">
        <w:rPr>
          <w:rFonts w:ascii="Arial" w:hAnsi="Arial" w:cs="Arial"/>
          <w:sz w:val="22"/>
          <w:szCs w:val="22"/>
        </w:rPr>
        <w:t xml:space="preserve">, </w:t>
      </w:r>
      <w:r w:rsidR="009C6059" w:rsidRPr="00643EE8">
        <w:rPr>
          <w:rFonts w:ascii="Arial" w:hAnsi="Arial"/>
          <w:sz w:val="22"/>
        </w:rPr>
        <w:t>Pierre Gramegna</w:t>
      </w:r>
      <w:r w:rsidR="009C6059" w:rsidRPr="00643EE8">
        <w:rPr>
          <w:rFonts w:ascii="Arial" w:hAnsi="Arial" w:cs="Arial"/>
          <w:sz w:val="22"/>
          <w:szCs w:val="22"/>
          <w:lang w:val="en-US"/>
        </w:rPr>
        <w:t>,</w:t>
      </w:r>
      <w:r w:rsidR="00261962">
        <w:rPr>
          <w:rFonts w:ascii="Arial" w:hAnsi="Arial" w:cs="Arial"/>
          <w:sz w:val="22"/>
          <w:szCs w:val="22"/>
        </w:rPr>
        <w:t xml:space="preserve"> </w:t>
      </w:r>
      <w:r w:rsidRPr="00643EE8">
        <w:rPr>
          <w:rFonts w:ascii="Arial" w:hAnsi="Arial" w:cs="Arial"/>
          <w:sz w:val="22"/>
          <w:szCs w:val="22"/>
        </w:rPr>
        <w:t xml:space="preserve">Minister </w:t>
      </w:r>
      <w:r w:rsidR="00E50DDF">
        <w:rPr>
          <w:rFonts w:ascii="Arial" w:hAnsi="Arial" w:cs="Arial"/>
          <w:sz w:val="22"/>
          <w:szCs w:val="22"/>
        </w:rPr>
        <w:t xml:space="preserve">for the </w:t>
      </w:r>
      <w:r w:rsidRPr="00643EE8">
        <w:rPr>
          <w:rFonts w:ascii="Arial" w:hAnsi="Arial" w:cs="Arial"/>
          <w:sz w:val="22"/>
          <w:szCs w:val="22"/>
        </w:rPr>
        <w:t>Environment, C</w:t>
      </w:r>
      <w:r w:rsidR="00E50DDF">
        <w:rPr>
          <w:rFonts w:ascii="Arial" w:hAnsi="Arial" w:cs="Arial"/>
          <w:sz w:val="22"/>
          <w:szCs w:val="22"/>
        </w:rPr>
        <w:t>limate</w:t>
      </w:r>
      <w:r w:rsidRPr="00643EE8">
        <w:rPr>
          <w:rFonts w:ascii="Arial" w:hAnsi="Arial" w:cs="Arial"/>
          <w:sz w:val="22"/>
          <w:szCs w:val="22"/>
        </w:rPr>
        <w:t xml:space="preserve"> and </w:t>
      </w:r>
      <w:r w:rsidR="00E50DDF">
        <w:rPr>
          <w:rFonts w:ascii="Arial" w:hAnsi="Arial" w:cs="Arial"/>
          <w:sz w:val="22"/>
          <w:szCs w:val="22"/>
        </w:rPr>
        <w:t xml:space="preserve">Sustainable </w:t>
      </w:r>
      <w:r w:rsidR="009C6059" w:rsidRPr="00643EE8">
        <w:rPr>
          <w:rFonts w:ascii="Arial" w:hAnsi="Arial" w:cs="Arial"/>
          <w:sz w:val="22"/>
          <w:szCs w:val="22"/>
        </w:rPr>
        <w:t xml:space="preserve">Development, </w:t>
      </w:r>
      <w:r w:rsidR="009C6059" w:rsidRPr="00643EE8">
        <w:rPr>
          <w:rFonts w:ascii="Arial" w:hAnsi="Arial" w:cs="Arial"/>
          <w:sz w:val="22"/>
          <w:szCs w:val="22"/>
          <w:lang w:val="en-US"/>
        </w:rPr>
        <w:t>Carole Dieschbourg</w:t>
      </w:r>
      <w:r w:rsidR="009C6059" w:rsidRPr="00643EE8">
        <w:rPr>
          <w:rFonts w:ascii="Arial" w:hAnsi="Arial" w:cs="Arial"/>
          <w:sz w:val="22"/>
          <w:szCs w:val="22"/>
        </w:rPr>
        <w:t>, as</w:t>
      </w:r>
      <w:r w:rsidRPr="00643EE8">
        <w:rPr>
          <w:rFonts w:ascii="Arial" w:hAnsi="Arial" w:cs="Arial"/>
          <w:sz w:val="22"/>
          <w:szCs w:val="22"/>
        </w:rPr>
        <w:t xml:space="preserve"> well as Nicoletta Centofanti, Sustainability Advis</w:t>
      </w:r>
      <w:r w:rsidR="00EA5B23">
        <w:rPr>
          <w:rFonts w:ascii="Arial" w:hAnsi="Arial" w:cs="Arial"/>
          <w:sz w:val="22"/>
          <w:szCs w:val="22"/>
        </w:rPr>
        <w:t>e</w:t>
      </w:r>
      <w:r w:rsidRPr="00643EE8">
        <w:rPr>
          <w:rFonts w:ascii="Arial" w:hAnsi="Arial" w:cs="Arial"/>
          <w:sz w:val="22"/>
          <w:szCs w:val="22"/>
        </w:rPr>
        <w:t>r of the LSFI.</w:t>
      </w:r>
      <w:r w:rsidR="00F4006D" w:rsidRPr="00643EE8">
        <w:rPr>
          <w:rFonts w:ascii="Arial" w:hAnsi="Arial" w:cs="Arial"/>
          <w:sz w:val="22"/>
          <w:szCs w:val="22"/>
        </w:rPr>
        <w:t xml:space="preserve"> </w:t>
      </w:r>
    </w:p>
    <w:p w14:paraId="5D9C3AA7" w14:textId="77777777" w:rsidR="008B31DA" w:rsidRPr="00643EE8" w:rsidRDefault="008B31DA" w:rsidP="00F4006D">
      <w:pPr>
        <w:jc w:val="both"/>
        <w:rPr>
          <w:rFonts w:ascii="Arial" w:hAnsi="Arial" w:cs="Arial"/>
          <w:sz w:val="22"/>
          <w:szCs w:val="22"/>
        </w:rPr>
      </w:pPr>
    </w:p>
    <w:p w14:paraId="66FD5C36" w14:textId="0A289205" w:rsidR="00F4006D" w:rsidRPr="0078796D" w:rsidRDefault="00F4006D" w:rsidP="00F4006D">
      <w:pPr>
        <w:jc w:val="both"/>
        <w:rPr>
          <w:rFonts w:ascii="Arial" w:hAnsi="Arial" w:cs="Arial"/>
          <w:sz w:val="22"/>
          <w:szCs w:val="22"/>
        </w:rPr>
      </w:pPr>
      <w:r w:rsidRPr="00643EE8">
        <w:rPr>
          <w:rFonts w:ascii="Arial" w:hAnsi="Arial" w:cs="Arial"/>
          <w:sz w:val="22"/>
          <w:szCs w:val="22"/>
        </w:rPr>
        <w:t xml:space="preserve">The Ministers </w:t>
      </w:r>
      <w:r w:rsidR="00A77531" w:rsidRPr="00643EE8">
        <w:rPr>
          <w:rFonts w:ascii="Arial" w:hAnsi="Arial" w:cs="Arial"/>
          <w:sz w:val="22"/>
          <w:szCs w:val="22"/>
        </w:rPr>
        <w:t>emphasised</w:t>
      </w:r>
      <w:r w:rsidRPr="00643EE8">
        <w:rPr>
          <w:rFonts w:ascii="Arial" w:hAnsi="Arial" w:cs="Arial"/>
          <w:sz w:val="22"/>
          <w:szCs w:val="22"/>
        </w:rPr>
        <w:t xml:space="preserve"> </w:t>
      </w:r>
      <w:r w:rsidR="00692903">
        <w:rPr>
          <w:rFonts w:ascii="Arial" w:hAnsi="Arial" w:cs="Arial"/>
          <w:sz w:val="22"/>
          <w:szCs w:val="22"/>
        </w:rPr>
        <w:t>Luxembourg's</w:t>
      </w:r>
      <w:r w:rsidRPr="00643EE8">
        <w:rPr>
          <w:rFonts w:ascii="Arial" w:hAnsi="Arial" w:cs="Arial"/>
          <w:sz w:val="22"/>
          <w:szCs w:val="22"/>
        </w:rPr>
        <w:t xml:space="preserve"> uni</w:t>
      </w:r>
      <w:r w:rsidR="00E50DDF">
        <w:rPr>
          <w:rFonts w:ascii="Arial" w:hAnsi="Arial" w:cs="Arial"/>
          <w:sz w:val="22"/>
          <w:szCs w:val="22"/>
        </w:rPr>
        <w:t xml:space="preserve">que opportunity to act as first </w:t>
      </w:r>
      <w:r w:rsidRPr="00643EE8">
        <w:rPr>
          <w:rFonts w:ascii="Arial" w:hAnsi="Arial" w:cs="Arial"/>
          <w:sz w:val="22"/>
          <w:szCs w:val="22"/>
        </w:rPr>
        <w:t xml:space="preserve">mover, develop new products and markets and drive forward the </w:t>
      </w:r>
      <w:r w:rsidR="00C94DE7">
        <w:rPr>
          <w:rFonts w:ascii="Arial" w:hAnsi="Arial" w:cs="Arial"/>
          <w:sz w:val="22"/>
          <w:szCs w:val="22"/>
        </w:rPr>
        <w:t>s</w:t>
      </w:r>
      <w:r w:rsidRPr="00643EE8">
        <w:rPr>
          <w:rFonts w:ascii="Arial" w:hAnsi="Arial" w:cs="Arial"/>
          <w:sz w:val="22"/>
          <w:szCs w:val="22"/>
        </w:rPr>
        <w:t xml:space="preserve">ustainable </w:t>
      </w:r>
      <w:r w:rsidR="00C94DE7">
        <w:rPr>
          <w:rFonts w:ascii="Arial" w:hAnsi="Arial" w:cs="Arial"/>
          <w:sz w:val="22"/>
          <w:szCs w:val="22"/>
        </w:rPr>
        <w:t>f</w:t>
      </w:r>
      <w:r w:rsidRPr="00643EE8">
        <w:rPr>
          <w:rFonts w:ascii="Arial" w:hAnsi="Arial" w:cs="Arial"/>
          <w:sz w:val="22"/>
          <w:szCs w:val="22"/>
        </w:rPr>
        <w:t xml:space="preserve">inance agenda. </w:t>
      </w:r>
    </w:p>
    <w:p w14:paraId="09F874D0" w14:textId="77777777" w:rsidR="00EE1F25" w:rsidRPr="0078796D" w:rsidRDefault="00EE1F25" w:rsidP="00EE1F25">
      <w:pPr>
        <w:jc w:val="both"/>
        <w:rPr>
          <w:rFonts w:ascii="Arial" w:hAnsi="Arial" w:cs="Arial"/>
          <w:sz w:val="22"/>
          <w:szCs w:val="22"/>
        </w:rPr>
      </w:pPr>
    </w:p>
    <w:p w14:paraId="1BA61027" w14:textId="77A40C58" w:rsidR="00EE1F25" w:rsidRPr="00692903" w:rsidRDefault="00692903" w:rsidP="00EE1F25">
      <w:pPr>
        <w:jc w:val="both"/>
        <w:rPr>
          <w:rFonts w:ascii="Arial" w:hAnsi="Arial"/>
          <w:sz w:val="22"/>
          <w:lang w:val="en-US"/>
        </w:rPr>
      </w:pPr>
      <w:r>
        <w:rPr>
          <w:rFonts w:ascii="Arial" w:hAnsi="Arial" w:cs="Arial"/>
          <w:sz w:val="22"/>
          <w:szCs w:val="22"/>
          <w:lang w:val="en-US"/>
        </w:rPr>
        <w:t>“</w:t>
      </w:r>
      <w:r w:rsidR="00544C1A" w:rsidRPr="00DF37EF">
        <w:rPr>
          <w:rFonts w:ascii="Arial" w:hAnsi="Arial" w:cs="Arial"/>
          <w:sz w:val="22"/>
          <w:szCs w:val="22"/>
          <w:lang w:val="en-US"/>
        </w:rPr>
        <w:t>By launching the Luxembourg Sustainable Finance Strategy today</w:t>
      </w:r>
      <w:r w:rsidR="008B31DA" w:rsidRPr="00DF37EF">
        <w:rPr>
          <w:rFonts w:ascii="Arial" w:hAnsi="Arial" w:cs="Arial"/>
          <w:sz w:val="22"/>
          <w:szCs w:val="22"/>
          <w:lang w:val="en-US"/>
        </w:rPr>
        <w:t>, the Grand</w:t>
      </w:r>
      <w:r w:rsidR="006E14B8">
        <w:rPr>
          <w:rFonts w:ascii="Arial" w:hAnsi="Arial" w:cs="Arial"/>
          <w:sz w:val="22"/>
          <w:szCs w:val="22"/>
          <w:lang w:val="en-US"/>
        </w:rPr>
        <w:t xml:space="preserve"> </w:t>
      </w:r>
      <w:r w:rsidR="008B31DA" w:rsidRPr="00DF37EF">
        <w:rPr>
          <w:rFonts w:ascii="Arial" w:hAnsi="Arial" w:cs="Arial"/>
          <w:sz w:val="22"/>
          <w:szCs w:val="22"/>
          <w:lang w:val="en-US"/>
        </w:rPr>
        <w:t xml:space="preserve">Duchy sends another strong </w:t>
      </w:r>
      <w:r w:rsidR="00544C1A" w:rsidRPr="00DF37EF">
        <w:rPr>
          <w:rFonts w:ascii="Arial" w:hAnsi="Arial" w:cs="Arial"/>
          <w:sz w:val="22"/>
          <w:szCs w:val="22"/>
          <w:lang w:val="en-US"/>
        </w:rPr>
        <w:t xml:space="preserve">signal </w:t>
      </w:r>
      <w:r w:rsidR="00501420" w:rsidRPr="00DF37EF">
        <w:rPr>
          <w:rFonts w:ascii="Arial" w:hAnsi="Arial" w:cs="Arial"/>
          <w:sz w:val="22"/>
          <w:szCs w:val="22"/>
          <w:lang w:val="en-US"/>
        </w:rPr>
        <w:t xml:space="preserve">of </w:t>
      </w:r>
      <w:r>
        <w:rPr>
          <w:rFonts w:ascii="Arial" w:hAnsi="Arial" w:cs="Arial"/>
          <w:sz w:val="22"/>
          <w:szCs w:val="22"/>
          <w:lang w:val="en-US"/>
        </w:rPr>
        <w:t>Luxembourg's</w:t>
      </w:r>
      <w:r w:rsidR="00501420" w:rsidRPr="00DF37EF">
        <w:rPr>
          <w:rFonts w:ascii="Arial" w:hAnsi="Arial" w:cs="Arial"/>
          <w:sz w:val="22"/>
          <w:szCs w:val="22"/>
          <w:lang w:val="en-US"/>
        </w:rPr>
        <w:t xml:space="preserve"> </w:t>
      </w:r>
      <w:r w:rsidR="00501420" w:rsidRPr="00501420">
        <w:rPr>
          <w:rFonts w:ascii="Arial" w:hAnsi="Arial" w:cs="Arial"/>
          <w:sz w:val="22"/>
          <w:szCs w:val="22"/>
          <w:lang w:val="en-US"/>
        </w:rPr>
        <w:t xml:space="preserve">determination to </w:t>
      </w:r>
      <w:r w:rsidR="00501420">
        <w:rPr>
          <w:rFonts w:ascii="Arial" w:hAnsi="Arial" w:cs="Arial"/>
          <w:sz w:val="22"/>
          <w:szCs w:val="22"/>
          <w:lang w:val="en-US"/>
        </w:rPr>
        <w:t xml:space="preserve">help </w:t>
      </w:r>
      <w:r w:rsidR="00D379CD">
        <w:rPr>
          <w:rFonts w:ascii="Arial" w:hAnsi="Arial" w:cs="Arial"/>
          <w:sz w:val="22"/>
          <w:szCs w:val="22"/>
          <w:lang w:val="en-US"/>
        </w:rPr>
        <w:t>mainstream</w:t>
      </w:r>
      <w:r w:rsidR="00501420">
        <w:rPr>
          <w:rFonts w:ascii="Arial" w:hAnsi="Arial" w:cs="Arial"/>
          <w:sz w:val="22"/>
          <w:szCs w:val="22"/>
          <w:lang w:val="en-US"/>
        </w:rPr>
        <w:t xml:space="preserve"> sustainable finance</w:t>
      </w:r>
      <w:r w:rsidR="008B31DA">
        <w:rPr>
          <w:rFonts w:ascii="Arial" w:hAnsi="Arial" w:cs="Arial"/>
          <w:sz w:val="22"/>
          <w:szCs w:val="22"/>
          <w:lang w:val="en-US"/>
        </w:rPr>
        <w:t>.</w:t>
      </w:r>
      <w:r w:rsidR="00501420" w:rsidRPr="00DF37EF">
        <w:rPr>
          <w:rFonts w:ascii="Arial" w:hAnsi="Arial" w:cs="Arial"/>
          <w:sz w:val="22"/>
          <w:szCs w:val="22"/>
          <w:lang w:val="en-US"/>
        </w:rPr>
        <w:t xml:space="preserve"> The Strategy</w:t>
      </w:r>
      <w:r w:rsidR="00D379CD" w:rsidRPr="00DF37EF">
        <w:rPr>
          <w:rFonts w:ascii="Arial" w:hAnsi="Arial" w:cs="Arial"/>
          <w:sz w:val="22"/>
          <w:szCs w:val="22"/>
          <w:lang w:val="en-US"/>
        </w:rPr>
        <w:t>,</w:t>
      </w:r>
      <w:r w:rsidR="00DF37EF" w:rsidRPr="00DF37EF">
        <w:rPr>
          <w:rFonts w:ascii="Arial" w:hAnsi="Arial" w:cs="Arial"/>
          <w:sz w:val="22"/>
          <w:szCs w:val="22"/>
          <w:lang w:val="en-US"/>
        </w:rPr>
        <w:t xml:space="preserve"> </w:t>
      </w:r>
      <w:r w:rsidR="007734B7">
        <w:rPr>
          <w:rFonts w:ascii="Arial" w:hAnsi="Arial" w:cs="Arial"/>
          <w:sz w:val="22"/>
          <w:szCs w:val="22"/>
          <w:lang w:val="en-US"/>
        </w:rPr>
        <w:t>supported</w:t>
      </w:r>
      <w:r w:rsidR="007734B7" w:rsidRPr="00DF37EF">
        <w:rPr>
          <w:rFonts w:ascii="Arial" w:hAnsi="Arial" w:cs="Arial"/>
          <w:sz w:val="22"/>
          <w:szCs w:val="22"/>
          <w:lang w:val="en-US"/>
        </w:rPr>
        <w:t xml:space="preserve"> </w:t>
      </w:r>
      <w:r w:rsidR="008B31DA" w:rsidRPr="00DF37EF">
        <w:rPr>
          <w:rFonts w:ascii="Arial" w:hAnsi="Arial" w:cs="Arial"/>
          <w:sz w:val="22"/>
          <w:szCs w:val="22"/>
          <w:lang w:val="en-US"/>
        </w:rPr>
        <w:t xml:space="preserve">by the </w:t>
      </w:r>
      <w:r w:rsidR="00D379CD" w:rsidRPr="00DF37EF">
        <w:rPr>
          <w:rFonts w:ascii="Arial" w:hAnsi="Arial" w:cs="Arial"/>
          <w:sz w:val="22"/>
          <w:szCs w:val="22"/>
          <w:lang w:val="en-US"/>
        </w:rPr>
        <w:t>government</w:t>
      </w:r>
      <w:r w:rsidR="007734B7">
        <w:rPr>
          <w:rFonts w:ascii="Arial" w:hAnsi="Arial" w:cs="Arial"/>
          <w:sz w:val="22"/>
          <w:szCs w:val="22"/>
          <w:lang w:val="en-US"/>
        </w:rPr>
        <w:t xml:space="preserve">, </w:t>
      </w:r>
      <w:r w:rsidR="00170BF1">
        <w:rPr>
          <w:rFonts w:ascii="Arial" w:hAnsi="Arial" w:cs="Arial"/>
          <w:sz w:val="22"/>
          <w:szCs w:val="22"/>
          <w:lang w:val="en-US"/>
        </w:rPr>
        <w:t xml:space="preserve">the Luxembourg Central Bank, </w:t>
      </w:r>
      <w:r w:rsidR="007734B7">
        <w:rPr>
          <w:rFonts w:ascii="Arial" w:hAnsi="Arial" w:cs="Arial"/>
          <w:sz w:val="22"/>
          <w:szCs w:val="22"/>
          <w:lang w:val="en-US"/>
        </w:rPr>
        <w:t>supervisory authorities</w:t>
      </w:r>
      <w:r w:rsidR="008B31DA" w:rsidRPr="00DF37EF">
        <w:rPr>
          <w:rFonts w:ascii="Arial" w:hAnsi="Arial" w:cs="Arial"/>
          <w:sz w:val="22"/>
          <w:szCs w:val="22"/>
          <w:lang w:val="en-US"/>
        </w:rPr>
        <w:t xml:space="preserve"> as well as the private sector,</w:t>
      </w:r>
      <w:r w:rsidR="00501420" w:rsidRPr="00DF37EF">
        <w:rPr>
          <w:rFonts w:ascii="Arial" w:hAnsi="Arial" w:cs="Arial"/>
          <w:sz w:val="22"/>
          <w:szCs w:val="22"/>
          <w:lang w:val="en-US"/>
        </w:rPr>
        <w:t xml:space="preserve"> will further </w:t>
      </w:r>
      <w:r w:rsidR="00501420" w:rsidRPr="00501420">
        <w:rPr>
          <w:rFonts w:ascii="Arial" w:hAnsi="Arial" w:cs="Arial"/>
          <w:sz w:val="22"/>
          <w:szCs w:val="22"/>
          <w:lang w:val="en-US"/>
        </w:rPr>
        <w:t xml:space="preserve">consolidate and enhance </w:t>
      </w:r>
      <w:r>
        <w:rPr>
          <w:rFonts w:ascii="Arial" w:hAnsi="Arial" w:cs="Arial"/>
          <w:sz w:val="22"/>
          <w:szCs w:val="22"/>
          <w:lang w:val="en-US"/>
        </w:rPr>
        <w:t>Luxembourg's</w:t>
      </w:r>
      <w:r w:rsidR="008B31DA">
        <w:rPr>
          <w:rFonts w:ascii="Arial" w:hAnsi="Arial" w:cs="Arial"/>
          <w:sz w:val="22"/>
          <w:szCs w:val="22"/>
          <w:lang w:val="en-US"/>
        </w:rPr>
        <w:t xml:space="preserve"> </w:t>
      </w:r>
      <w:r w:rsidR="00501420" w:rsidRPr="00501420">
        <w:rPr>
          <w:rFonts w:ascii="Arial" w:hAnsi="Arial" w:cs="Arial"/>
          <w:sz w:val="22"/>
          <w:szCs w:val="22"/>
          <w:lang w:val="en-US"/>
        </w:rPr>
        <w:t xml:space="preserve">role as a </w:t>
      </w:r>
      <w:r w:rsidR="00562A5A">
        <w:rPr>
          <w:rFonts w:ascii="Arial" w:hAnsi="Arial" w:cs="Arial"/>
          <w:sz w:val="22"/>
          <w:szCs w:val="22"/>
          <w:lang w:val="en-US"/>
        </w:rPr>
        <w:t xml:space="preserve">European and global hub </w:t>
      </w:r>
      <w:r w:rsidR="008B31DA">
        <w:rPr>
          <w:rFonts w:ascii="Arial" w:hAnsi="Arial" w:cs="Arial"/>
          <w:sz w:val="22"/>
          <w:szCs w:val="22"/>
          <w:lang w:val="en-US"/>
        </w:rPr>
        <w:t xml:space="preserve">to </w:t>
      </w:r>
      <w:r w:rsidR="00562A5A">
        <w:rPr>
          <w:rFonts w:ascii="Arial" w:hAnsi="Arial" w:cs="Arial"/>
          <w:sz w:val="22"/>
          <w:szCs w:val="22"/>
          <w:lang w:val="en-US"/>
        </w:rPr>
        <w:t xml:space="preserve">shift </w:t>
      </w:r>
      <w:r w:rsidR="00D379CD">
        <w:rPr>
          <w:rFonts w:ascii="Arial" w:hAnsi="Arial" w:cs="Arial"/>
          <w:sz w:val="22"/>
          <w:szCs w:val="22"/>
          <w:lang w:val="en-US"/>
        </w:rPr>
        <w:t xml:space="preserve">billions to trillions </w:t>
      </w:r>
      <w:r w:rsidR="00562A5A">
        <w:rPr>
          <w:rFonts w:ascii="Arial" w:hAnsi="Arial" w:cs="Arial"/>
          <w:sz w:val="22"/>
          <w:szCs w:val="22"/>
          <w:lang w:val="en-US"/>
        </w:rPr>
        <w:t xml:space="preserve">in order </w:t>
      </w:r>
      <w:r w:rsidR="00D379CD">
        <w:rPr>
          <w:rFonts w:ascii="Arial" w:hAnsi="Arial" w:cs="Arial"/>
          <w:sz w:val="22"/>
          <w:szCs w:val="22"/>
          <w:lang w:val="en-US"/>
        </w:rPr>
        <w:t xml:space="preserve">to </w:t>
      </w:r>
      <w:r w:rsidR="008B31DA">
        <w:rPr>
          <w:rFonts w:ascii="Arial" w:hAnsi="Arial" w:cs="Arial"/>
          <w:sz w:val="22"/>
          <w:szCs w:val="22"/>
          <w:lang w:val="en-US"/>
        </w:rPr>
        <w:t>finance the Sustainable Development goals and fight against Climate change.</w:t>
      </w:r>
      <w:r>
        <w:rPr>
          <w:rFonts w:ascii="Arial" w:hAnsi="Arial" w:cs="Arial"/>
          <w:sz w:val="22"/>
          <w:szCs w:val="22"/>
          <w:lang w:val="en-US"/>
        </w:rPr>
        <w:t>”</w:t>
      </w:r>
      <w:r w:rsidR="00EE1F25" w:rsidRPr="00FF4D1D">
        <w:rPr>
          <w:rFonts w:ascii="Arial" w:hAnsi="Arial" w:cs="Arial"/>
          <w:sz w:val="22"/>
          <w:szCs w:val="22"/>
          <w:lang w:val="en-US"/>
        </w:rPr>
        <w:t xml:space="preserve"> </w:t>
      </w:r>
      <w:r w:rsidR="00EE1F25" w:rsidRPr="00DF37EF">
        <w:rPr>
          <w:rFonts w:ascii="Arial" w:hAnsi="Arial" w:cs="Arial"/>
          <w:sz w:val="22"/>
          <w:szCs w:val="22"/>
          <w:lang w:val="en-US"/>
        </w:rPr>
        <w:t>said Pierre Gramegna</w:t>
      </w:r>
      <w:r w:rsidR="00EE1F25" w:rsidRPr="00FF4D1D">
        <w:rPr>
          <w:rFonts w:ascii="Arial" w:hAnsi="Arial" w:cs="Arial"/>
          <w:sz w:val="22"/>
          <w:szCs w:val="22"/>
          <w:lang w:val="en-US"/>
        </w:rPr>
        <w:t xml:space="preserve">, </w:t>
      </w:r>
      <w:r w:rsidR="00EE1F25" w:rsidRPr="00DF37EF">
        <w:rPr>
          <w:rFonts w:ascii="Arial" w:hAnsi="Arial" w:cs="Arial"/>
          <w:sz w:val="22"/>
          <w:szCs w:val="22"/>
          <w:lang w:val="en-US"/>
        </w:rPr>
        <w:t>Minister of Finance.</w:t>
      </w:r>
      <w:r w:rsidR="00EE1F25" w:rsidRPr="00692903">
        <w:rPr>
          <w:rFonts w:ascii="Arial" w:hAnsi="Arial"/>
          <w:sz w:val="22"/>
          <w:lang w:val="en-US"/>
        </w:rPr>
        <w:t xml:space="preserve"> </w:t>
      </w:r>
    </w:p>
    <w:p w14:paraId="4CC671AC" w14:textId="77777777" w:rsidR="00EE1F25" w:rsidRPr="004F15D5" w:rsidRDefault="00EE1F25" w:rsidP="00EE1F25">
      <w:pPr>
        <w:jc w:val="both"/>
        <w:rPr>
          <w:rFonts w:ascii="Arial" w:hAnsi="Arial"/>
          <w:sz w:val="22"/>
          <w:highlight w:val="yellow"/>
        </w:rPr>
      </w:pPr>
    </w:p>
    <w:p w14:paraId="3C64B718" w14:textId="774A8098" w:rsidR="00692903" w:rsidRPr="00667223" w:rsidRDefault="00EE1F25" w:rsidP="00667223">
      <w:pPr>
        <w:jc w:val="both"/>
        <w:rPr>
          <w:rFonts w:ascii="Arial" w:hAnsi="Arial" w:cs="Arial"/>
          <w:sz w:val="22"/>
          <w:szCs w:val="22"/>
          <w:lang w:val="en-US"/>
        </w:rPr>
      </w:pPr>
      <w:r w:rsidRPr="00FF4D1D">
        <w:rPr>
          <w:rFonts w:ascii="Arial" w:hAnsi="Arial" w:cs="Arial"/>
          <w:sz w:val="22"/>
          <w:szCs w:val="22"/>
          <w:lang w:val="en-US"/>
        </w:rPr>
        <w:t xml:space="preserve">Carole Dieschbourg, Minister </w:t>
      </w:r>
      <w:r w:rsidR="00C94DE7">
        <w:rPr>
          <w:rFonts w:ascii="Arial" w:hAnsi="Arial" w:cs="Arial"/>
          <w:sz w:val="22"/>
          <w:szCs w:val="22"/>
          <w:lang w:val="en-US"/>
        </w:rPr>
        <w:t>for the</w:t>
      </w:r>
      <w:r w:rsidRPr="00FF4D1D">
        <w:rPr>
          <w:rFonts w:ascii="Arial" w:hAnsi="Arial" w:cs="Arial"/>
          <w:sz w:val="22"/>
          <w:szCs w:val="22"/>
          <w:lang w:val="en-US"/>
        </w:rPr>
        <w:t xml:space="preserve"> </w:t>
      </w:r>
      <w:r w:rsidRPr="00FF4D1D">
        <w:rPr>
          <w:rFonts w:ascii="Arial" w:hAnsi="Arial"/>
          <w:sz w:val="22"/>
        </w:rPr>
        <w:t>Environment, Climate and Sustainable Development</w:t>
      </w:r>
      <w:r w:rsidRPr="00FF4D1D">
        <w:rPr>
          <w:rFonts w:ascii="Arial" w:hAnsi="Arial" w:cs="Arial"/>
          <w:sz w:val="22"/>
          <w:szCs w:val="22"/>
          <w:lang w:val="en-US"/>
        </w:rPr>
        <w:t>, added</w:t>
      </w:r>
      <w:r w:rsidR="00667223">
        <w:rPr>
          <w:rFonts w:ascii="Arial" w:hAnsi="Arial" w:cs="Arial"/>
          <w:sz w:val="22"/>
          <w:szCs w:val="22"/>
          <w:lang w:val="en-US"/>
        </w:rPr>
        <w:t>:</w:t>
      </w:r>
      <w:r w:rsidR="00FF4D1D">
        <w:rPr>
          <w:rFonts w:ascii="Arial" w:hAnsi="Arial" w:cs="Arial"/>
          <w:sz w:val="22"/>
          <w:szCs w:val="22"/>
          <w:lang w:val="en-US"/>
        </w:rPr>
        <w:t xml:space="preserve"> </w:t>
      </w:r>
      <w:r w:rsidR="00667223">
        <w:rPr>
          <w:rFonts w:ascii="Arial" w:hAnsi="Arial" w:cs="Arial"/>
          <w:sz w:val="22"/>
          <w:szCs w:val="22"/>
          <w:lang w:val="en-US"/>
        </w:rPr>
        <w:t>“</w:t>
      </w:r>
      <w:r w:rsidR="00667223" w:rsidRPr="00667223">
        <w:rPr>
          <w:rFonts w:ascii="Arial" w:hAnsi="Arial" w:cs="Arial"/>
          <w:sz w:val="22"/>
          <w:szCs w:val="22"/>
          <w:lang w:val="en-US"/>
        </w:rPr>
        <w:t>A reduction of at least -55% of CO</w:t>
      </w:r>
      <w:r w:rsidR="00667223" w:rsidRPr="00667223">
        <w:rPr>
          <w:rFonts w:ascii="Arial" w:hAnsi="Arial" w:cs="Arial"/>
          <w:sz w:val="22"/>
          <w:szCs w:val="22"/>
          <w:vertAlign w:val="subscript"/>
          <w:lang w:val="en-US"/>
        </w:rPr>
        <w:t>2</w:t>
      </w:r>
      <w:r w:rsidR="00667223" w:rsidRPr="00667223">
        <w:rPr>
          <w:rFonts w:ascii="Arial" w:hAnsi="Arial" w:cs="Arial"/>
          <w:sz w:val="22"/>
          <w:szCs w:val="22"/>
          <w:lang w:val="en-US"/>
        </w:rPr>
        <w:t xml:space="preserve"> emissions by 2030 at the EU level, followed by a global climate neutrality by 2050 at the latest, could limit global warming to 1.5°C.</w:t>
      </w:r>
      <w:r w:rsidR="00667223">
        <w:rPr>
          <w:rFonts w:ascii="Arial" w:hAnsi="Arial" w:cs="Arial"/>
          <w:sz w:val="22"/>
          <w:szCs w:val="22"/>
          <w:lang w:val="en-US"/>
        </w:rPr>
        <w:t xml:space="preserve">  </w:t>
      </w:r>
      <w:r w:rsidR="00667223" w:rsidRPr="00667223">
        <w:rPr>
          <w:rFonts w:ascii="Arial" w:hAnsi="Arial" w:cs="Arial"/>
          <w:sz w:val="22"/>
          <w:szCs w:val="22"/>
          <w:lang w:val="en-US"/>
        </w:rPr>
        <w:t xml:space="preserve">In addition to disastrous consequences for biodiversity loss, loss of ecosystems or water scarcity, inaction on adaptation to the effects of climate change could have significant economic repercussions. The IPCC's Fifth Assessment Report concluded that the longer governments delay, the heavier the burden will be on future generations. Inaction could cause global GDP to decline by 1-4% in 2030, 2-6% in 2050, and 3-11% in 2100. </w:t>
      </w:r>
      <w:r w:rsidR="00667223">
        <w:rPr>
          <w:rFonts w:ascii="Arial" w:hAnsi="Arial" w:cs="Arial"/>
          <w:sz w:val="22"/>
          <w:szCs w:val="22"/>
          <w:lang w:val="en-US"/>
        </w:rPr>
        <w:t xml:space="preserve"> </w:t>
      </w:r>
      <w:r w:rsidR="00667223" w:rsidRPr="00667223">
        <w:rPr>
          <w:rFonts w:ascii="Arial" w:hAnsi="Arial" w:cs="Arial"/>
          <w:sz w:val="22"/>
          <w:szCs w:val="22"/>
          <w:lang w:val="en-US"/>
        </w:rPr>
        <w:t>Achieving this goal is still possible, but requires rapid and far-reaching transformations in all areas, including increased removals by carbon sinks to offset residual emissions. The LSFI strategy will bring forward solutions and opportunities to scale up action for a sustainable future. I am happy that we are achieving this goal while further establishing Luxembourg's position as a leader in this field</w:t>
      </w:r>
      <w:r w:rsidR="00667223">
        <w:rPr>
          <w:rFonts w:ascii="Arial" w:hAnsi="Arial" w:cs="Arial"/>
          <w:sz w:val="22"/>
          <w:szCs w:val="22"/>
          <w:lang w:val="en-US"/>
        </w:rPr>
        <w:t>”.</w:t>
      </w:r>
    </w:p>
    <w:p w14:paraId="53979163" w14:textId="77777777" w:rsidR="00146412" w:rsidRDefault="00146412">
      <w:pPr>
        <w:rPr>
          <w:rFonts w:ascii="Arial" w:hAnsi="Arial" w:cs="Arial"/>
          <w:b/>
          <w:bCs/>
          <w:color w:val="002060"/>
          <w:sz w:val="22"/>
          <w:szCs w:val="22"/>
        </w:rPr>
      </w:pPr>
    </w:p>
    <w:p w14:paraId="4A7277C7" w14:textId="77777777" w:rsidR="00146412" w:rsidRDefault="00146412">
      <w:pPr>
        <w:rPr>
          <w:rFonts w:ascii="Arial" w:hAnsi="Arial" w:cs="Arial"/>
          <w:b/>
          <w:bCs/>
          <w:color w:val="002060"/>
          <w:sz w:val="22"/>
          <w:szCs w:val="22"/>
        </w:rPr>
      </w:pPr>
    </w:p>
    <w:p w14:paraId="4F128F79" w14:textId="78B17215" w:rsidR="003846BD" w:rsidRPr="004F15D5" w:rsidRDefault="003846BD">
      <w:pPr>
        <w:rPr>
          <w:rFonts w:ascii="Arial" w:hAnsi="Arial" w:cs="Arial"/>
          <w:b/>
          <w:bCs/>
          <w:color w:val="002060"/>
          <w:sz w:val="22"/>
          <w:szCs w:val="22"/>
        </w:rPr>
      </w:pPr>
      <w:r w:rsidRPr="004F15D5">
        <w:rPr>
          <w:rFonts w:ascii="Arial" w:hAnsi="Arial" w:cs="Arial"/>
          <w:b/>
          <w:bCs/>
          <w:color w:val="002060"/>
          <w:sz w:val="22"/>
          <w:szCs w:val="22"/>
        </w:rPr>
        <w:t>About Luxembourg Sustainable Finance Initiative (LSFI)</w:t>
      </w:r>
    </w:p>
    <w:p w14:paraId="784C48F6" w14:textId="2197F8D5" w:rsidR="00455EED" w:rsidRPr="004F15D5" w:rsidRDefault="00455EED">
      <w:pPr>
        <w:rPr>
          <w:b/>
          <w:bCs/>
          <w:color w:val="002060"/>
          <w:sz w:val="22"/>
          <w:szCs w:val="22"/>
        </w:rPr>
      </w:pPr>
    </w:p>
    <w:p w14:paraId="5E31D9C5" w14:textId="17F29FDD" w:rsidR="00455EED" w:rsidRPr="004F15D5" w:rsidRDefault="00455EED" w:rsidP="00455EED">
      <w:pPr>
        <w:jc w:val="both"/>
        <w:rPr>
          <w:rFonts w:ascii="Arial" w:hAnsi="Arial"/>
          <w:color w:val="000000" w:themeColor="text1"/>
          <w:sz w:val="22"/>
        </w:rPr>
      </w:pPr>
      <w:r w:rsidRPr="004F15D5">
        <w:rPr>
          <w:rFonts w:ascii="Arial" w:hAnsi="Arial"/>
          <w:color w:val="000000" w:themeColor="text1"/>
          <w:sz w:val="22"/>
        </w:rPr>
        <w:t>The Luxembourg Sustainable Finance Initiative (LSFI) is a not-for-profit association that designs and implements the Sustainable Finance Strategy for the Luxembourg financial centre. Our objective is to raise awareness, promote and help develop sustainable finance initiatives in Luxembourg.</w:t>
      </w:r>
      <w:r w:rsidRPr="004F15D5">
        <w:rPr>
          <w:rFonts w:ascii="Arial" w:hAnsi="Arial" w:cs="Arial"/>
          <w:color w:val="000000" w:themeColor="text1"/>
          <w:sz w:val="22"/>
          <w:szCs w:val="22"/>
          <w:lang w:val="en-US"/>
        </w:rPr>
        <w:t xml:space="preserve"> </w:t>
      </w:r>
      <w:r w:rsidRPr="004F15D5">
        <w:rPr>
          <w:rFonts w:ascii="Arial" w:hAnsi="Arial"/>
          <w:color w:val="000000" w:themeColor="text1"/>
          <w:sz w:val="22"/>
        </w:rPr>
        <w:t>The LSFI was founded in January 2020 by the Luxembourg Government, Luxembourg for Finance (the agency for the development of the financial centre) and the High Council for Sustainable Development (an independent advisory body to the Luxembourg Government about sustainable development matters that represents the civil society.</w:t>
      </w:r>
      <w:r w:rsidR="00692903">
        <w:rPr>
          <w:rFonts w:ascii="Arial" w:hAnsi="Arial"/>
          <w:color w:val="000000" w:themeColor="text1"/>
          <w:sz w:val="22"/>
        </w:rPr>
        <w:t>)</w:t>
      </w:r>
    </w:p>
    <w:p w14:paraId="45A908BA" w14:textId="00C0A6BC" w:rsidR="00063DA2" w:rsidRPr="004F15D5" w:rsidRDefault="00063DA2">
      <w:pPr>
        <w:rPr>
          <w:b/>
          <w:bCs/>
          <w:color w:val="002060"/>
          <w:sz w:val="22"/>
          <w:szCs w:val="22"/>
        </w:rPr>
      </w:pPr>
    </w:p>
    <w:p w14:paraId="79C921A2" w14:textId="77777777" w:rsidR="00063DA2" w:rsidRPr="004F15D5" w:rsidRDefault="00063DA2">
      <w:pPr>
        <w:rPr>
          <w:b/>
          <w:bCs/>
          <w:color w:val="002060"/>
          <w:sz w:val="22"/>
          <w:szCs w:val="22"/>
        </w:rPr>
      </w:pPr>
    </w:p>
    <w:p w14:paraId="2ED40593" w14:textId="16E6B099" w:rsidR="00063DA2" w:rsidRPr="004F15D5" w:rsidRDefault="00063DA2">
      <w:pPr>
        <w:rPr>
          <w:sz w:val="22"/>
          <w:szCs w:val="22"/>
        </w:rPr>
      </w:pPr>
    </w:p>
    <w:p w14:paraId="2B11890B" w14:textId="5AC32BF5" w:rsidR="00063DA2" w:rsidRPr="004F15D5" w:rsidRDefault="00063DA2">
      <w:pPr>
        <w:rPr>
          <w:sz w:val="22"/>
          <w:szCs w:val="22"/>
        </w:rPr>
      </w:pPr>
    </w:p>
    <w:p w14:paraId="0C7A425B" w14:textId="49504332" w:rsidR="00063DA2" w:rsidRPr="004F15D5" w:rsidRDefault="00063DA2">
      <w:pPr>
        <w:rPr>
          <w:sz w:val="22"/>
          <w:szCs w:val="22"/>
        </w:rPr>
      </w:pPr>
    </w:p>
    <w:p w14:paraId="272EC077" w14:textId="4FA2646B" w:rsidR="00063DA2" w:rsidRPr="004F15D5" w:rsidRDefault="00063DA2" w:rsidP="00063DA2">
      <w:pPr>
        <w:jc w:val="center"/>
        <w:rPr>
          <w:rFonts w:ascii="Arial" w:hAnsi="Arial" w:cs="Arial"/>
          <w:sz w:val="22"/>
          <w:szCs w:val="22"/>
        </w:rPr>
      </w:pPr>
      <w:r w:rsidRPr="004F15D5">
        <w:rPr>
          <w:rFonts w:ascii="Arial" w:hAnsi="Arial" w:cs="Arial"/>
          <w:sz w:val="22"/>
          <w:szCs w:val="22"/>
        </w:rPr>
        <w:t>*** END ***</w:t>
      </w:r>
    </w:p>
    <w:p w14:paraId="4FC3D7EC" w14:textId="273F5546" w:rsidR="00063DA2" w:rsidRPr="004F15D5" w:rsidRDefault="00063DA2">
      <w:pPr>
        <w:rPr>
          <w:rFonts w:ascii="Arial" w:hAnsi="Arial" w:cs="Arial"/>
          <w:sz w:val="22"/>
          <w:szCs w:val="22"/>
        </w:rPr>
      </w:pPr>
    </w:p>
    <w:p w14:paraId="43B71E6B" w14:textId="6316CD5B" w:rsidR="00063DA2" w:rsidRPr="004F15D5" w:rsidRDefault="00063DA2">
      <w:pPr>
        <w:rPr>
          <w:rFonts w:ascii="Arial" w:hAnsi="Arial" w:cs="Arial"/>
          <w:b/>
          <w:bCs/>
          <w:sz w:val="22"/>
          <w:szCs w:val="22"/>
        </w:rPr>
      </w:pPr>
    </w:p>
    <w:p w14:paraId="2A858141" w14:textId="02DDCC0C" w:rsidR="00063DA2" w:rsidRPr="004F15D5" w:rsidRDefault="00455EED">
      <w:pPr>
        <w:rPr>
          <w:rFonts w:ascii="Arial" w:hAnsi="Arial" w:cs="Arial"/>
          <w:b/>
          <w:bCs/>
          <w:sz w:val="22"/>
          <w:szCs w:val="22"/>
        </w:rPr>
      </w:pPr>
      <w:r w:rsidRPr="004F15D5">
        <w:rPr>
          <w:rFonts w:ascii="Arial" w:hAnsi="Arial" w:cs="Arial"/>
          <w:b/>
          <w:bCs/>
          <w:sz w:val="22"/>
          <w:szCs w:val="22"/>
        </w:rPr>
        <w:t xml:space="preserve">For more information, contact: </w:t>
      </w:r>
    </w:p>
    <w:p w14:paraId="6CB1E1F9" w14:textId="7F37014B" w:rsidR="00063DA2" w:rsidRPr="004F15D5" w:rsidRDefault="00063DA2">
      <w:pPr>
        <w:rPr>
          <w:rFonts w:ascii="Arial" w:hAnsi="Arial" w:cs="Arial"/>
          <w:sz w:val="22"/>
          <w:szCs w:val="22"/>
        </w:rPr>
      </w:pPr>
    </w:p>
    <w:p w14:paraId="226E77F5" w14:textId="77777777" w:rsidR="00455EED" w:rsidRPr="00692903" w:rsidRDefault="00063DA2">
      <w:pPr>
        <w:rPr>
          <w:rFonts w:ascii="Arial" w:hAnsi="Arial"/>
          <w:sz w:val="22"/>
        </w:rPr>
      </w:pPr>
      <w:r w:rsidRPr="00692903">
        <w:rPr>
          <w:rFonts w:ascii="Arial" w:hAnsi="Arial"/>
          <w:sz w:val="22"/>
        </w:rPr>
        <w:t xml:space="preserve">Maria Tapia </w:t>
      </w:r>
      <w:proofErr w:type="spellStart"/>
      <w:r w:rsidRPr="00692903">
        <w:rPr>
          <w:rFonts w:ascii="Arial" w:hAnsi="Arial"/>
          <w:sz w:val="22"/>
        </w:rPr>
        <w:t>Rojo</w:t>
      </w:r>
      <w:proofErr w:type="spellEnd"/>
    </w:p>
    <w:p w14:paraId="0901CE99" w14:textId="4EB575A1" w:rsidR="00455EED" w:rsidRPr="00692903" w:rsidRDefault="00455EED">
      <w:pPr>
        <w:rPr>
          <w:rFonts w:ascii="Arial" w:hAnsi="Arial"/>
          <w:sz w:val="22"/>
        </w:rPr>
      </w:pPr>
      <w:r w:rsidRPr="00692903">
        <w:rPr>
          <w:rFonts w:ascii="Arial" w:hAnsi="Arial"/>
          <w:sz w:val="22"/>
        </w:rPr>
        <w:t>Communication Manager, LSFI</w:t>
      </w:r>
    </w:p>
    <w:p w14:paraId="0C4A3B47" w14:textId="05703CE7" w:rsidR="00063DA2" w:rsidRPr="00692903" w:rsidRDefault="00455EED">
      <w:pPr>
        <w:rPr>
          <w:rFonts w:ascii="Arial" w:hAnsi="Arial"/>
          <w:sz w:val="22"/>
        </w:rPr>
      </w:pPr>
      <w:r w:rsidRPr="00692903">
        <w:rPr>
          <w:rFonts w:ascii="Arial" w:hAnsi="Arial"/>
          <w:sz w:val="22"/>
        </w:rPr>
        <w:t xml:space="preserve">Email: </w:t>
      </w:r>
      <w:hyperlink r:id="rId8" w:history="1">
        <w:r w:rsidR="00EA2528" w:rsidRPr="007C24A5">
          <w:rPr>
            <w:rStyle w:val="Hyperlink"/>
            <w:rFonts w:ascii="Arial" w:hAnsi="Arial"/>
            <w:sz w:val="22"/>
          </w:rPr>
          <w:t>maria.tapia@lsfi.lu</w:t>
        </w:r>
      </w:hyperlink>
      <w:r w:rsidR="00EA2528">
        <w:rPr>
          <w:rFonts w:ascii="Arial" w:hAnsi="Arial"/>
          <w:sz w:val="22"/>
        </w:rPr>
        <w:t xml:space="preserve"> </w:t>
      </w:r>
    </w:p>
    <w:p w14:paraId="7605C4DC" w14:textId="045715C9" w:rsidR="00455EED" w:rsidRPr="00692903" w:rsidRDefault="00455EED">
      <w:pPr>
        <w:rPr>
          <w:rFonts w:ascii="Arial" w:hAnsi="Arial"/>
          <w:sz w:val="22"/>
        </w:rPr>
      </w:pPr>
      <w:r w:rsidRPr="00692903">
        <w:rPr>
          <w:rFonts w:ascii="Arial" w:hAnsi="Arial"/>
          <w:sz w:val="22"/>
        </w:rPr>
        <w:t>Tel: +352 621 517 078</w:t>
      </w:r>
    </w:p>
    <w:p w14:paraId="7A6005AC" w14:textId="411B4AE3" w:rsidR="00455EED" w:rsidRPr="004F15D5" w:rsidRDefault="00455EED">
      <w:pPr>
        <w:rPr>
          <w:rFonts w:ascii="Arial" w:hAnsi="Arial" w:cs="Arial"/>
          <w:sz w:val="22"/>
          <w:szCs w:val="22"/>
        </w:rPr>
      </w:pPr>
    </w:p>
    <w:p w14:paraId="56FAA9C1" w14:textId="77777777" w:rsidR="00455EED" w:rsidRPr="004F15D5" w:rsidRDefault="00455EED">
      <w:pPr>
        <w:rPr>
          <w:rFonts w:ascii="Arial" w:hAnsi="Arial" w:cs="Arial"/>
          <w:sz w:val="22"/>
          <w:szCs w:val="22"/>
        </w:rPr>
      </w:pPr>
    </w:p>
    <w:sectPr w:rsidR="00455EED" w:rsidRPr="004F15D5" w:rsidSect="007F4F50">
      <w:headerReference w:type="default" r:id="rId9"/>
      <w:footerReference w:type="default" r:id="rId10"/>
      <w:pgSz w:w="11906" w:h="16838"/>
      <w:pgMar w:top="287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C183D" w14:textId="77777777" w:rsidR="00D171C2" w:rsidRDefault="00D171C2" w:rsidP="007F4F50">
      <w:r>
        <w:separator/>
      </w:r>
    </w:p>
  </w:endnote>
  <w:endnote w:type="continuationSeparator" w:id="0">
    <w:p w14:paraId="52BA6D46" w14:textId="77777777" w:rsidR="00D171C2" w:rsidRDefault="00D171C2" w:rsidP="007F4F50">
      <w:r>
        <w:continuationSeparator/>
      </w:r>
    </w:p>
  </w:endnote>
  <w:endnote w:type="continuationNotice" w:id="1">
    <w:p w14:paraId="531252B7" w14:textId="77777777" w:rsidR="00D171C2" w:rsidRDefault="00D171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0000000000000000000"/>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D430A" w14:textId="77777777" w:rsidR="00692175" w:rsidRDefault="00692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8D9D2" w14:textId="77777777" w:rsidR="00D171C2" w:rsidRDefault="00D171C2" w:rsidP="007F4F50">
      <w:r>
        <w:separator/>
      </w:r>
    </w:p>
  </w:footnote>
  <w:footnote w:type="continuationSeparator" w:id="0">
    <w:p w14:paraId="1A7244C3" w14:textId="77777777" w:rsidR="00D171C2" w:rsidRDefault="00D171C2" w:rsidP="007F4F50">
      <w:r>
        <w:continuationSeparator/>
      </w:r>
    </w:p>
  </w:footnote>
  <w:footnote w:type="continuationNotice" w:id="1">
    <w:p w14:paraId="0F5548F2" w14:textId="77777777" w:rsidR="00D171C2" w:rsidRDefault="00D171C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9D24E" w14:textId="77777777" w:rsidR="00692175" w:rsidRDefault="0069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A62840"/>
    <w:multiLevelType w:val="hybridMultilevel"/>
    <w:tmpl w:val="000AE322"/>
    <w:lvl w:ilvl="0" w:tplc="3B4EAA20">
      <w:start w:val="202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555A81"/>
    <w:multiLevelType w:val="hybridMultilevel"/>
    <w:tmpl w:val="A128E5DA"/>
    <w:lvl w:ilvl="0" w:tplc="0F48C328">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5B5207"/>
    <w:multiLevelType w:val="multilevel"/>
    <w:tmpl w:val="57106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6BD"/>
    <w:rsid w:val="00013BEE"/>
    <w:rsid w:val="00022D89"/>
    <w:rsid w:val="00063DA2"/>
    <w:rsid w:val="00072487"/>
    <w:rsid w:val="000C7ACF"/>
    <w:rsid w:val="000E08A3"/>
    <w:rsid w:val="000E0F2C"/>
    <w:rsid w:val="00146412"/>
    <w:rsid w:val="00170BF1"/>
    <w:rsid w:val="0017188C"/>
    <w:rsid w:val="001A7E6F"/>
    <w:rsid w:val="001B3ACB"/>
    <w:rsid w:val="001B49CF"/>
    <w:rsid w:val="00261962"/>
    <w:rsid w:val="002C4DFF"/>
    <w:rsid w:val="002E05A5"/>
    <w:rsid w:val="00333FB4"/>
    <w:rsid w:val="003846BD"/>
    <w:rsid w:val="003A7546"/>
    <w:rsid w:val="003F187D"/>
    <w:rsid w:val="00455EED"/>
    <w:rsid w:val="004F15D5"/>
    <w:rsid w:val="004F6236"/>
    <w:rsid w:val="00501420"/>
    <w:rsid w:val="00543C73"/>
    <w:rsid w:val="00544C1A"/>
    <w:rsid w:val="0055479A"/>
    <w:rsid w:val="00562A5A"/>
    <w:rsid w:val="0057074D"/>
    <w:rsid w:val="005A7AC1"/>
    <w:rsid w:val="005E4227"/>
    <w:rsid w:val="00643EE8"/>
    <w:rsid w:val="00667223"/>
    <w:rsid w:val="00692175"/>
    <w:rsid w:val="00692903"/>
    <w:rsid w:val="006E14B8"/>
    <w:rsid w:val="006E26B7"/>
    <w:rsid w:val="006E3940"/>
    <w:rsid w:val="00724147"/>
    <w:rsid w:val="007556C6"/>
    <w:rsid w:val="007734B7"/>
    <w:rsid w:val="0078796D"/>
    <w:rsid w:val="007B5004"/>
    <w:rsid w:val="007F4F50"/>
    <w:rsid w:val="00811BB5"/>
    <w:rsid w:val="008219B7"/>
    <w:rsid w:val="008706A5"/>
    <w:rsid w:val="008B31DA"/>
    <w:rsid w:val="008D348F"/>
    <w:rsid w:val="008E14A5"/>
    <w:rsid w:val="00907680"/>
    <w:rsid w:val="009C6059"/>
    <w:rsid w:val="009C767B"/>
    <w:rsid w:val="00A062C7"/>
    <w:rsid w:val="00A40E07"/>
    <w:rsid w:val="00A676E3"/>
    <w:rsid w:val="00A77531"/>
    <w:rsid w:val="00AA3680"/>
    <w:rsid w:val="00AC21CF"/>
    <w:rsid w:val="00B43EBC"/>
    <w:rsid w:val="00B51F38"/>
    <w:rsid w:val="00B5355B"/>
    <w:rsid w:val="00C94DE7"/>
    <w:rsid w:val="00CF416E"/>
    <w:rsid w:val="00D171C2"/>
    <w:rsid w:val="00D379CD"/>
    <w:rsid w:val="00D87B48"/>
    <w:rsid w:val="00D93750"/>
    <w:rsid w:val="00D9450F"/>
    <w:rsid w:val="00DB7675"/>
    <w:rsid w:val="00DF0AAC"/>
    <w:rsid w:val="00DF37EF"/>
    <w:rsid w:val="00DF74C1"/>
    <w:rsid w:val="00E204BD"/>
    <w:rsid w:val="00E31125"/>
    <w:rsid w:val="00E50DDF"/>
    <w:rsid w:val="00E7106E"/>
    <w:rsid w:val="00E734C8"/>
    <w:rsid w:val="00EA2528"/>
    <w:rsid w:val="00EA5B23"/>
    <w:rsid w:val="00ED71FB"/>
    <w:rsid w:val="00EE1F25"/>
    <w:rsid w:val="00F4006D"/>
    <w:rsid w:val="00FB5279"/>
    <w:rsid w:val="00FB7BC0"/>
    <w:rsid w:val="00FF4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A66BF"/>
  <w15:chartTrackingRefBased/>
  <w15:docId w15:val="{F9E1EBA9-43DD-D64E-8392-A60979194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2">
    <w:name w:val="heading 2"/>
    <w:basedOn w:val="Normal"/>
    <w:link w:val="Heading2Char"/>
    <w:uiPriority w:val="9"/>
    <w:qFormat/>
    <w:rsid w:val="001B49CF"/>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1F38"/>
    <w:pPr>
      <w:ind w:left="720"/>
      <w:contextualSpacing/>
    </w:pPr>
  </w:style>
  <w:style w:type="character" w:customStyle="1" w:styleId="Heading2Char">
    <w:name w:val="Heading 2 Char"/>
    <w:basedOn w:val="DefaultParagraphFont"/>
    <w:link w:val="Heading2"/>
    <w:uiPriority w:val="9"/>
    <w:rsid w:val="001B49CF"/>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1B49CF"/>
    <w:rPr>
      <w:color w:val="0000FF"/>
      <w:u w:val="single"/>
    </w:rPr>
  </w:style>
  <w:style w:type="paragraph" w:styleId="NormalWeb">
    <w:name w:val="Normal (Web)"/>
    <w:basedOn w:val="Normal"/>
    <w:uiPriority w:val="99"/>
    <w:semiHidden/>
    <w:unhideWhenUsed/>
    <w:rsid w:val="00063DA2"/>
    <w:rPr>
      <w:rFonts w:ascii="Times New Roman" w:hAnsi="Times New Roman" w:cs="Times New Roman"/>
    </w:rPr>
  </w:style>
  <w:style w:type="paragraph" w:styleId="Header">
    <w:name w:val="header"/>
    <w:basedOn w:val="Normal"/>
    <w:link w:val="HeaderChar"/>
    <w:uiPriority w:val="99"/>
    <w:unhideWhenUsed/>
    <w:rsid w:val="007F4F50"/>
    <w:pPr>
      <w:tabs>
        <w:tab w:val="center" w:pos="4513"/>
        <w:tab w:val="right" w:pos="9026"/>
      </w:tabs>
    </w:pPr>
  </w:style>
  <w:style w:type="character" w:customStyle="1" w:styleId="HeaderChar">
    <w:name w:val="Header Char"/>
    <w:basedOn w:val="DefaultParagraphFont"/>
    <w:link w:val="Header"/>
    <w:uiPriority w:val="99"/>
    <w:rsid w:val="007F4F50"/>
    <w:rPr>
      <w:lang w:val="en-GB"/>
    </w:rPr>
  </w:style>
  <w:style w:type="paragraph" w:styleId="Footer">
    <w:name w:val="footer"/>
    <w:basedOn w:val="Normal"/>
    <w:link w:val="FooterChar"/>
    <w:uiPriority w:val="99"/>
    <w:unhideWhenUsed/>
    <w:rsid w:val="007F4F50"/>
    <w:pPr>
      <w:tabs>
        <w:tab w:val="center" w:pos="4513"/>
        <w:tab w:val="right" w:pos="9026"/>
      </w:tabs>
    </w:pPr>
  </w:style>
  <w:style w:type="character" w:customStyle="1" w:styleId="FooterChar">
    <w:name w:val="Footer Char"/>
    <w:basedOn w:val="DefaultParagraphFont"/>
    <w:link w:val="Footer"/>
    <w:uiPriority w:val="99"/>
    <w:rsid w:val="007F4F50"/>
    <w:rPr>
      <w:lang w:val="en-GB"/>
    </w:rPr>
  </w:style>
  <w:style w:type="character" w:customStyle="1" w:styleId="UnresolvedMention1">
    <w:name w:val="Unresolved Mention1"/>
    <w:basedOn w:val="DefaultParagraphFont"/>
    <w:uiPriority w:val="99"/>
    <w:semiHidden/>
    <w:unhideWhenUsed/>
    <w:rsid w:val="00455EED"/>
    <w:rPr>
      <w:color w:val="605E5C"/>
      <w:shd w:val="clear" w:color="auto" w:fill="E1DFDD"/>
    </w:rPr>
  </w:style>
  <w:style w:type="character" w:styleId="FollowedHyperlink">
    <w:name w:val="FollowedHyperlink"/>
    <w:basedOn w:val="DefaultParagraphFont"/>
    <w:uiPriority w:val="99"/>
    <w:semiHidden/>
    <w:unhideWhenUsed/>
    <w:rsid w:val="00455EED"/>
    <w:rPr>
      <w:color w:val="954F72" w:themeColor="followedHyperlink"/>
      <w:u w:val="single"/>
    </w:rPr>
  </w:style>
  <w:style w:type="paragraph" w:styleId="BalloonText">
    <w:name w:val="Balloon Text"/>
    <w:basedOn w:val="Normal"/>
    <w:link w:val="BalloonTextChar"/>
    <w:uiPriority w:val="99"/>
    <w:semiHidden/>
    <w:unhideWhenUsed/>
    <w:rsid w:val="00DF74C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F74C1"/>
    <w:rPr>
      <w:rFonts w:ascii="Times New Roman" w:hAnsi="Times New Roman" w:cs="Times New Roman"/>
      <w:sz w:val="18"/>
      <w:szCs w:val="18"/>
      <w:lang w:val="en-GB"/>
    </w:rPr>
  </w:style>
  <w:style w:type="character" w:styleId="CommentReference">
    <w:name w:val="annotation reference"/>
    <w:basedOn w:val="DefaultParagraphFont"/>
    <w:uiPriority w:val="99"/>
    <w:semiHidden/>
    <w:unhideWhenUsed/>
    <w:rsid w:val="00DF74C1"/>
    <w:rPr>
      <w:sz w:val="16"/>
      <w:szCs w:val="16"/>
    </w:rPr>
  </w:style>
  <w:style w:type="paragraph" w:styleId="CommentText">
    <w:name w:val="annotation text"/>
    <w:basedOn w:val="Normal"/>
    <w:link w:val="CommentTextChar"/>
    <w:uiPriority w:val="99"/>
    <w:semiHidden/>
    <w:unhideWhenUsed/>
    <w:rsid w:val="00DF74C1"/>
    <w:rPr>
      <w:sz w:val="20"/>
      <w:szCs w:val="20"/>
    </w:rPr>
  </w:style>
  <w:style w:type="character" w:customStyle="1" w:styleId="CommentTextChar">
    <w:name w:val="Comment Text Char"/>
    <w:basedOn w:val="DefaultParagraphFont"/>
    <w:link w:val="CommentText"/>
    <w:uiPriority w:val="99"/>
    <w:semiHidden/>
    <w:rsid w:val="00DF74C1"/>
    <w:rPr>
      <w:sz w:val="20"/>
      <w:szCs w:val="20"/>
      <w:lang w:val="en-GB"/>
    </w:rPr>
  </w:style>
  <w:style w:type="paragraph" w:styleId="CommentSubject">
    <w:name w:val="annotation subject"/>
    <w:basedOn w:val="CommentText"/>
    <w:next w:val="CommentText"/>
    <w:link w:val="CommentSubjectChar"/>
    <w:uiPriority w:val="99"/>
    <w:semiHidden/>
    <w:unhideWhenUsed/>
    <w:rsid w:val="00DF74C1"/>
    <w:rPr>
      <w:b/>
      <w:bCs/>
    </w:rPr>
  </w:style>
  <w:style w:type="character" w:customStyle="1" w:styleId="CommentSubjectChar">
    <w:name w:val="Comment Subject Char"/>
    <w:basedOn w:val="CommentTextChar"/>
    <w:link w:val="CommentSubject"/>
    <w:uiPriority w:val="99"/>
    <w:semiHidden/>
    <w:rsid w:val="00DF74C1"/>
    <w:rPr>
      <w:b/>
      <w:bCs/>
      <w:sz w:val="20"/>
      <w:szCs w:val="20"/>
      <w:lang w:val="en-GB"/>
    </w:rPr>
  </w:style>
  <w:style w:type="character" w:customStyle="1" w:styleId="UnresolvedMention2">
    <w:name w:val="Unresolved Mention2"/>
    <w:basedOn w:val="DefaultParagraphFont"/>
    <w:uiPriority w:val="99"/>
    <w:semiHidden/>
    <w:unhideWhenUsed/>
    <w:rsid w:val="00EA25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993578">
      <w:bodyDiv w:val="1"/>
      <w:marLeft w:val="0"/>
      <w:marRight w:val="0"/>
      <w:marTop w:val="0"/>
      <w:marBottom w:val="0"/>
      <w:divBdr>
        <w:top w:val="none" w:sz="0" w:space="0" w:color="auto"/>
        <w:left w:val="none" w:sz="0" w:space="0" w:color="auto"/>
        <w:bottom w:val="none" w:sz="0" w:space="0" w:color="auto"/>
        <w:right w:val="none" w:sz="0" w:space="0" w:color="auto"/>
      </w:divBdr>
    </w:div>
    <w:div w:id="610746386">
      <w:bodyDiv w:val="1"/>
      <w:marLeft w:val="0"/>
      <w:marRight w:val="0"/>
      <w:marTop w:val="0"/>
      <w:marBottom w:val="0"/>
      <w:divBdr>
        <w:top w:val="none" w:sz="0" w:space="0" w:color="auto"/>
        <w:left w:val="none" w:sz="0" w:space="0" w:color="auto"/>
        <w:bottom w:val="none" w:sz="0" w:space="0" w:color="auto"/>
        <w:right w:val="none" w:sz="0" w:space="0" w:color="auto"/>
      </w:divBdr>
    </w:div>
    <w:div w:id="672299877">
      <w:bodyDiv w:val="1"/>
      <w:marLeft w:val="0"/>
      <w:marRight w:val="0"/>
      <w:marTop w:val="0"/>
      <w:marBottom w:val="0"/>
      <w:divBdr>
        <w:top w:val="none" w:sz="0" w:space="0" w:color="auto"/>
        <w:left w:val="none" w:sz="0" w:space="0" w:color="auto"/>
        <w:bottom w:val="none" w:sz="0" w:space="0" w:color="auto"/>
        <w:right w:val="none" w:sz="0" w:space="0" w:color="auto"/>
      </w:divBdr>
      <w:divsChild>
        <w:div w:id="601571804">
          <w:marLeft w:val="0"/>
          <w:marRight w:val="0"/>
          <w:marTop w:val="0"/>
          <w:marBottom w:val="0"/>
          <w:divBdr>
            <w:top w:val="none" w:sz="0" w:space="0" w:color="auto"/>
            <w:left w:val="none" w:sz="0" w:space="0" w:color="auto"/>
            <w:bottom w:val="none" w:sz="0" w:space="0" w:color="auto"/>
            <w:right w:val="none" w:sz="0" w:space="0" w:color="auto"/>
          </w:divBdr>
          <w:divsChild>
            <w:div w:id="1409424240">
              <w:marLeft w:val="0"/>
              <w:marRight w:val="0"/>
              <w:marTop w:val="0"/>
              <w:marBottom w:val="0"/>
              <w:divBdr>
                <w:top w:val="none" w:sz="0" w:space="0" w:color="auto"/>
                <w:left w:val="none" w:sz="0" w:space="0" w:color="auto"/>
                <w:bottom w:val="none" w:sz="0" w:space="0" w:color="auto"/>
                <w:right w:val="none" w:sz="0" w:space="0" w:color="auto"/>
              </w:divBdr>
              <w:divsChild>
                <w:div w:id="89662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892775">
      <w:bodyDiv w:val="1"/>
      <w:marLeft w:val="0"/>
      <w:marRight w:val="0"/>
      <w:marTop w:val="0"/>
      <w:marBottom w:val="0"/>
      <w:divBdr>
        <w:top w:val="none" w:sz="0" w:space="0" w:color="auto"/>
        <w:left w:val="none" w:sz="0" w:space="0" w:color="auto"/>
        <w:bottom w:val="none" w:sz="0" w:space="0" w:color="auto"/>
        <w:right w:val="none" w:sz="0" w:space="0" w:color="auto"/>
      </w:divBdr>
    </w:div>
    <w:div w:id="797839793">
      <w:bodyDiv w:val="1"/>
      <w:marLeft w:val="0"/>
      <w:marRight w:val="0"/>
      <w:marTop w:val="0"/>
      <w:marBottom w:val="0"/>
      <w:divBdr>
        <w:top w:val="none" w:sz="0" w:space="0" w:color="auto"/>
        <w:left w:val="none" w:sz="0" w:space="0" w:color="auto"/>
        <w:bottom w:val="none" w:sz="0" w:space="0" w:color="auto"/>
        <w:right w:val="none" w:sz="0" w:space="0" w:color="auto"/>
      </w:divBdr>
    </w:div>
    <w:div w:id="1065646625">
      <w:bodyDiv w:val="1"/>
      <w:marLeft w:val="0"/>
      <w:marRight w:val="0"/>
      <w:marTop w:val="0"/>
      <w:marBottom w:val="0"/>
      <w:divBdr>
        <w:top w:val="none" w:sz="0" w:space="0" w:color="auto"/>
        <w:left w:val="none" w:sz="0" w:space="0" w:color="auto"/>
        <w:bottom w:val="none" w:sz="0" w:space="0" w:color="auto"/>
        <w:right w:val="none" w:sz="0" w:space="0" w:color="auto"/>
      </w:divBdr>
      <w:divsChild>
        <w:div w:id="1463842849">
          <w:marLeft w:val="0"/>
          <w:marRight w:val="0"/>
          <w:marTop w:val="0"/>
          <w:marBottom w:val="0"/>
          <w:divBdr>
            <w:top w:val="none" w:sz="0" w:space="0" w:color="auto"/>
            <w:left w:val="none" w:sz="0" w:space="0" w:color="auto"/>
            <w:bottom w:val="none" w:sz="0" w:space="0" w:color="auto"/>
            <w:right w:val="none" w:sz="0" w:space="0" w:color="auto"/>
          </w:divBdr>
          <w:divsChild>
            <w:div w:id="1481339974">
              <w:marLeft w:val="0"/>
              <w:marRight w:val="0"/>
              <w:marTop w:val="0"/>
              <w:marBottom w:val="0"/>
              <w:divBdr>
                <w:top w:val="none" w:sz="0" w:space="0" w:color="auto"/>
                <w:left w:val="none" w:sz="0" w:space="0" w:color="auto"/>
                <w:bottom w:val="none" w:sz="0" w:space="0" w:color="auto"/>
                <w:right w:val="none" w:sz="0" w:space="0" w:color="auto"/>
              </w:divBdr>
              <w:divsChild>
                <w:div w:id="36013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481029">
      <w:bodyDiv w:val="1"/>
      <w:marLeft w:val="0"/>
      <w:marRight w:val="0"/>
      <w:marTop w:val="0"/>
      <w:marBottom w:val="0"/>
      <w:divBdr>
        <w:top w:val="none" w:sz="0" w:space="0" w:color="auto"/>
        <w:left w:val="none" w:sz="0" w:space="0" w:color="auto"/>
        <w:bottom w:val="none" w:sz="0" w:space="0" w:color="auto"/>
        <w:right w:val="none" w:sz="0" w:space="0" w:color="auto"/>
      </w:divBdr>
    </w:div>
    <w:div w:id="1279605011">
      <w:bodyDiv w:val="1"/>
      <w:marLeft w:val="0"/>
      <w:marRight w:val="0"/>
      <w:marTop w:val="0"/>
      <w:marBottom w:val="0"/>
      <w:divBdr>
        <w:top w:val="none" w:sz="0" w:space="0" w:color="auto"/>
        <w:left w:val="none" w:sz="0" w:space="0" w:color="auto"/>
        <w:bottom w:val="none" w:sz="0" w:space="0" w:color="auto"/>
        <w:right w:val="none" w:sz="0" w:space="0" w:color="auto"/>
      </w:divBdr>
    </w:div>
    <w:div w:id="1304045192">
      <w:bodyDiv w:val="1"/>
      <w:marLeft w:val="0"/>
      <w:marRight w:val="0"/>
      <w:marTop w:val="0"/>
      <w:marBottom w:val="0"/>
      <w:divBdr>
        <w:top w:val="none" w:sz="0" w:space="0" w:color="auto"/>
        <w:left w:val="none" w:sz="0" w:space="0" w:color="auto"/>
        <w:bottom w:val="none" w:sz="0" w:space="0" w:color="auto"/>
        <w:right w:val="none" w:sz="0" w:space="0" w:color="auto"/>
      </w:divBdr>
    </w:div>
    <w:div w:id="1351831534">
      <w:bodyDiv w:val="1"/>
      <w:marLeft w:val="0"/>
      <w:marRight w:val="0"/>
      <w:marTop w:val="0"/>
      <w:marBottom w:val="0"/>
      <w:divBdr>
        <w:top w:val="none" w:sz="0" w:space="0" w:color="auto"/>
        <w:left w:val="none" w:sz="0" w:space="0" w:color="auto"/>
        <w:bottom w:val="none" w:sz="0" w:space="0" w:color="auto"/>
        <w:right w:val="none" w:sz="0" w:space="0" w:color="auto"/>
      </w:divBdr>
    </w:div>
    <w:div w:id="1382050728">
      <w:bodyDiv w:val="1"/>
      <w:marLeft w:val="0"/>
      <w:marRight w:val="0"/>
      <w:marTop w:val="0"/>
      <w:marBottom w:val="0"/>
      <w:divBdr>
        <w:top w:val="none" w:sz="0" w:space="0" w:color="auto"/>
        <w:left w:val="none" w:sz="0" w:space="0" w:color="auto"/>
        <w:bottom w:val="none" w:sz="0" w:space="0" w:color="auto"/>
        <w:right w:val="none" w:sz="0" w:space="0" w:color="auto"/>
      </w:divBdr>
    </w:div>
    <w:div w:id="1423599432">
      <w:bodyDiv w:val="1"/>
      <w:marLeft w:val="0"/>
      <w:marRight w:val="0"/>
      <w:marTop w:val="0"/>
      <w:marBottom w:val="0"/>
      <w:divBdr>
        <w:top w:val="none" w:sz="0" w:space="0" w:color="auto"/>
        <w:left w:val="none" w:sz="0" w:space="0" w:color="auto"/>
        <w:bottom w:val="none" w:sz="0" w:space="0" w:color="auto"/>
        <w:right w:val="none" w:sz="0" w:space="0" w:color="auto"/>
      </w:divBdr>
    </w:div>
    <w:div w:id="1449857875">
      <w:bodyDiv w:val="1"/>
      <w:marLeft w:val="0"/>
      <w:marRight w:val="0"/>
      <w:marTop w:val="0"/>
      <w:marBottom w:val="0"/>
      <w:divBdr>
        <w:top w:val="none" w:sz="0" w:space="0" w:color="auto"/>
        <w:left w:val="none" w:sz="0" w:space="0" w:color="auto"/>
        <w:bottom w:val="none" w:sz="0" w:space="0" w:color="auto"/>
        <w:right w:val="none" w:sz="0" w:space="0" w:color="auto"/>
      </w:divBdr>
    </w:div>
    <w:div w:id="1451363356">
      <w:bodyDiv w:val="1"/>
      <w:marLeft w:val="0"/>
      <w:marRight w:val="0"/>
      <w:marTop w:val="0"/>
      <w:marBottom w:val="0"/>
      <w:divBdr>
        <w:top w:val="none" w:sz="0" w:space="0" w:color="auto"/>
        <w:left w:val="none" w:sz="0" w:space="0" w:color="auto"/>
        <w:bottom w:val="none" w:sz="0" w:space="0" w:color="auto"/>
        <w:right w:val="none" w:sz="0" w:space="0" w:color="auto"/>
      </w:divBdr>
      <w:divsChild>
        <w:div w:id="837579673">
          <w:marLeft w:val="0"/>
          <w:marRight w:val="0"/>
          <w:marTop w:val="0"/>
          <w:marBottom w:val="0"/>
          <w:divBdr>
            <w:top w:val="none" w:sz="0" w:space="0" w:color="auto"/>
            <w:left w:val="none" w:sz="0" w:space="0" w:color="auto"/>
            <w:bottom w:val="none" w:sz="0" w:space="0" w:color="auto"/>
            <w:right w:val="none" w:sz="0" w:space="0" w:color="auto"/>
          </w:divBdr>
          <w:divsChild>
            <w:div w:id="1852909685">
              <w:marLeft w:val="0"/>
              <w:marRight w:val="0"/>
              <w:marTop w:val="0"/>
              <w:marBottom w:val="0"/>
              <w:divBdr>
                <w:top w:val="none" w:sz="0" w:space="0" w:color="auto"/>
                <w:left w:val="none" w:sz="0" w:space="0" w:color="auto"/>
                <w:bottom w:val="none" w:sz="0" w:space="0" w:color="auto"/>
                <w:right w:val="none" w:sz="0" w:space="0" w:color="auto"/>
              </w:divBdr>
              <w:divsChild>
                <w:div w:id="131440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554578">
      <w:bodyDiv w:val="1"/>
      <w:marLeft w:val="0"/>
      <w:marRight w:val="0"/>
      <w:marTop w:val="0"/>
      <w:marBottom w:val="0"/>
      <w:divBdr>
        <w:top w:val="none" w:sz="0" w:space="0" w:color="auto"/>
        <w:left w:val="none" w:sz="0" w:space="0" w:color="auto"/>
        <w:bottom w:val="none" w:sz="0" w:space="0" w:color="auto"/>
        <w:right w:val="none" w:sz="0" w:space="0" w:color="auto"/>
      </w:divBdr>
    </w:div>
    <w:div w:id="1656883455">
      <w:bodyDiv w:val="1"/>
      <w:marLeft w:val="0"/>
      <w:marRight w:val="0"/>
      <w:marTop w:val="0"/>
      <w:marBottom w:val="0"/>
      <w:divBdr>
        <w:top w:val="none" w:sz="0" w:space="0" w:color="auto"/>
        <w:left w:val="none" w:sz="0" w:space="0" w:color="auto"/>
        <w:bottom w:val="none" w:sz="0" w:space="0" w:color="auto"/>
        <w:right w:val="none" w:sz="0" w:space="0" w:color="auto"/>
      </w:divBdr>
    </w:div>
    <w:div w:id="1848325184">
      <w:bodyDiv w:val="1"/>
      <w:marLeft w:val="0"/>
      <w:marRight w:val="0"/>
      <w:marTop w:val="0"/>
      <w:marBottom w:val="0"/>
      <w:divBdr>
        <w:top w:val="none" w:sz="0" w:space="0" w:color="auto"/>
        <w:left w:val="none" w:sz="0" w:space="0" w:color="auto"/>
        <w:bottom w:val="none" w:sz="0" w:space="0" w:color="auto"/>
        <w:right w:val="none" w:sz="0" w:space="0" w:color="auto"/>
      </w:divBdr>
    </w:div>
    <w:div w:id="1906181198">
      <w:bodyDiv w:val="1"/>
      <w:marLeft w:val="0"/>
      <w:marRight w:val="0"/>
      <w:marTop w:val="0"/>
      <w:marBottom w:val="0"/>
      <w:divBdr>
        <w:top w:val="none" w:sz="0" w:space="0" w:color="auto"/>
        <w:left w:val="none" w:sz="0" w:space="0" w:color="auto"/>
        <w:bottom w:val="none" w:sz="0" w:space="0" w:color="auto"/>
        <w:right w:val="none" w:sz="0" w:space="0" w:color="auto"/>
      </w:divBdr>
    </w:div>
    <w:div w:id="1935825136">
      <w:bodyDiv w:val="1"/>
      <w:marLeft w:val="0"/>
      <w:marRight w:val="0"/>
      <w:marTop w:val="0"/>
      <w:marBottom w:val="0"/>
      <w:divBdr>
        <w:top w:val="none" w:sz="0" w:space="0" w:color="auto"/>
        <w:left w:val="none" w:sz="0" w:space="0" w:color="auto"/>
        <w:bottom w:val="none" w:sz="0" w:space="0" w:color="auto"/>
        <w:right w:val="none" w:sz="0" w:space="0" w:color="auto"/>
      </w:divBdr>
    </w:div>
    <w:div w:id="213768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tapia@lsfi.lu"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8AAE6EE-FB13-5440-8A9A-B7ED934FB332}">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C7ED15-9F35-47CA-A2B5-AB0D97822A4C}"/>
</file>

<file path=customXml/itemProps2.xml><?xml version="1.0" encoding="utf-8"?>
<ds:datastoreItem xmlns:ds="http://schemas.openxmlformats.org/officeDocument/2006/customXml" ds:itemID="{68BD735C-735A-424E-9551-7A0DF2E398EC}"/>
</file>

<file path=customXml/itemProps3.xml><?xml version="1.0" encoding="utf-8"?>
<ds:datastoreItem xmlns:ds="http://schemas.openxmlformats.org/officeDocument/2006/customXml" ds:itemID="{BBA89DC5-8BBB-4950-BD14-1F04E1A43BCF}"/>
</file>

<file path=docProps/app.xml><?xml version="1.0" encoding="utf-8"?>
<Properties xmlns="http://schemas.openxmlformats.org/officeDocument/2006/extended-properties" xmlns:vt="http://schemas.openxmlformats.org/officeDocument/2006/docPropsVTypes">
  <Template>Normal.dotm</Template>
  <TotalTime>0</TotalTime>
  <Pages>3</Pages>
  <Words>1023</Words>
  <Characters>5630</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TAPIA</dc:creator>
  <cp:keywords/>
  <dc:description/>
  <cp:lastModifiedBy>Monica Duarte</cp:lastModifiedBy>
  <cp:revision>2</cp:revision>
  <dcterms:created xsi:type="dcterms:W3CDTF">2021-02-09T10:55:00Z</dcterms:created>
  <dcterms:modified xsi:type="dcterms:W3CDTF">2021-02-09T10:55:00Z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documentId_5985</vt:lpwstr>
  </property>
  <property fmtid="{D5CDD505-2E9C-101B-9397-08002B2CF9AE}" pid="3" name="grammarly_documentContext">
    <vt:lpwstr>{"goals":[],"domain":"general","emotions":[],"dialect":"british"}</vt:lpwstr>
  </property>
</Properties>
</file>